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D040" w14:textId="0F687F6B" w:rsidR="001A1240" w:rsidRPr="004500EC" w:rsidRDefault="006034C7" w:rsidP="00A119DA">
      <w:pPr>
        <w:pStyle w:val="Bezmezer"/>
        <w:tabs>
          <w:tab w:val="left" w:pos="14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6A5EA3">
        <w:rPr>
          <w:rFonts w:ascii="Arial" w:hAnsi="Arial" w:cs="Arial"/>
          <w:b/>
          <w:sz w:val="32"/>
          <w:szCs w:val="32"/>
        </w:rPr>
        <w:t>chůze</w:t>
      </w:r>
      <w:r w:rsidR="001A1240">
        <w:rPr>
          <w:rFonts w:ascii="Arial" w:hAnsi="Arial" w:cs="Arial"/>
          <w:b/>
          <w:sz w:val="32"/>
          <w:szCs w:val="32"/>
        </w:rPr>
        <w:t xml:space="preserve"> STK ČAST </w:t>
      </w:r>
      <w:r w:rsidR="005E377C">
        <w:rPr>
          <w:rFonts w:ascii="Arial" w:hAnsi="Arial" w:cs="Arial"/>
          <w:b/>
          <w:sz w:val="32"/>
          <w:szCs w:val="32"/>
        </w:rPr>
        <w:t>10.12</w:t>
      </w:r>
      <w:r w:rsidR="00360BA9">
        <w:rPr>
          <w:rFonts w:ascii="Arial" w:hAnsi="Arial" w:cs="Arial"/>
          <w:b/>
          <w:sz w:val="32"/>
          <w:szCs w:val="32"/>
        </w:rPr>
        <w:t>.</w:t>
      </w:r>
      <w:r w:rsidR="001A1240">
        <w:rPr>
          <w:rFonts w:ascii="Arial" w:hAnsi="Arial" w:cs="Arial"/>
          <w:b/>
          <w:sz w:val="32"/>
          <w:szCs w:val="32"/>
        </w:rPr>
        <w:t>2024</w:t>
      </w:r>
    </w:p>
    <w:p w14:paraId="70F485E1" w14:textId="77777777" w:rsidR="0001058A" w:rsidRPr="00A119DA" w:rsidRDefault="0001058A" w:rsidP="00F51326">
      <w:pPr>
        <w:pStyle w:val="Bezmezer"/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</w:p>
    <w:p w14:paraId="47E0E2D7" w14:textId="6FEB29AC" w:rsidR="00D16736" w:rsidRDefault="00D16736" w:rsidP="00D16736">
      <w:pPr>
        <w:pStyle w:val="Bezmezer"/>
        <w:tabs>
          <w:tab w:val="left" w:pos="142"/>
          <w:tab w:val="left" w:pos="993"/>
        </w:tabs>
        <w:rPr>
          <w:rFonts w:ascii="Arial" w:hAnsi="Arial" w:cs="Arial"/>
        </w:rPr>
      </w:pPr>
      <w:r w:rsidRPr="00D16736">
        <w:rPr>
          <w:rFonts w:ascii="Arial" w:hAnsi="Arial" w:cs="Arial"/>
        </w:rPr>
        <w:t>Přítomni: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Drozda V. předseda</w:t>
      </w:r>
    </w:p>
    <w:p w14:paraId="3FC7C2C8" w14:textId="7295D967" w:rsidR="00D16736" w:rsidRDefault="00D16736" w:rsidP="00D16736">
      <w:pPr>
        <w:pStyle w:val="Bezmezer"/>
        <w:tabs>
          <w:tab w:val="left" w:pos="142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Grill J., Beneš J., Chyba K., Spevák J.</w:t>
      </w:r>
      <w:r w:rsidR="00FE2FF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členové STK</w:t>
      </w:r>
    </w:p>
    <w:p w14:paraId="001D83E3" w14:textId="1515E6EE" w:rsidR="00D16736" w:rsidRPr="00D16736" w:rsidRDefault="00D16736" w:rsidP="00D16736">
      <w:pPr>
        <w:pStyle w:val="Bezmezer"/>
        <w:tabs>
          <w:tab w:val="left" w:pos="142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Henžel M. místopředseda VV </w:t>
      </w:r>
    </w:p>
    <w:p w14:paraId="41591F60" w14:textId="77777777" w:rsidR="00D16736" w:rsidRDefault="00D16736" w:rsidP="006034C7">
      <w:pPr>
        <w:pStyle w:val="Bezmezer"/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</w:p>
    <w:p w14:paraId="2EFDCC29" w14:textId="2657807F" w:rsidR="005730C0" w:rsidRPr="00723CD7" w:rsidRDefault="001A1240" w:rsidP="0046525B">
      <w:pPr>
        <w:pStyle w:val="Bezmezer"/>
        <w:numPr>
          <w:ilvl w:val="0"/>
          <w:numId w:val="44"/>
        </w:numPr>
        <w:tabs>
          <w:tab w:val="left" w:pos="284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23CD7">
        <w:rPr>
          <w:rFonts w:ascii="Arial" w:hAnsi="Arial" w:cs="Arial"/>
          <w:b/>
          <w:bCs/>
          <w:sz w:val="24"/>
          <w:szCs w:val="24"/>
        </w:rPr>
        <w:t>Zahájení</w:t>
      </w:r>
      <w:r w:rsidR="005730C0" w:rsidRPr="00723CD7">
        <w:rPr>
          <w:rFonts w:ascii="Arial" w:hAnsi="Arial" w:cs="Arial"/>
          <w:b/>
          <w:bCs/>
          <w:sz w:val="24"/>
          <w:szCs w:val="24"/>
        </w:rPr>
        <w:t>, program, kontrola zápisu z minulé schůze</w:t>
      </w:r>
    </w:p>
    <w:p w14:paraId="22A1A6C8" w14:textId="77777777" w:rsidR="005730C0" w:rsidRPr="00976E14" w:rsidRDefault="005730C0" w:rsidP="00A119DA">
      <w:pPr>
        <w:pStyle w:val="Bezmezer"/>
        <w:tabs>
          <w:tab w:val="left" w:pos="142"/>
          <w:tab w:val="left" w:pos="851"/>
        </w:tabs>
        <w:rPr>
          <w:rFonts w:ascii="Arial" w:hAnsi="Arial" w:cs="Arial"/>
          <w:sz w:val="10"/>
          <w:szCs w:val="10"/>
        </w:rPr>
      </w:pPr>
    </w:p>
    <w:p w14:paraId="5BEFD95B" w14:textId="77777777" w:rsidR="00444777" w:rsidRDefault="00444777" w:rsidP="00A119DA">
      <w:pPr>
        <w:pStyle w:val="Bezmezer"/>
        <w:numPr>
          <w:ilvl w:val="1"/>
          <w:numId w:val="44"/>
        </w:numPr>
        <w:tabs>
          <w:tab w:val="left" w:pos="142"/>
          <w:tab w:val="left" w:pos="426"/>
          <w:tab w:val="left" w:pos="851"/>
          <w:tab w:val="left" w:pos="255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Zahájení – předseda, program schůze schválen</w:t>
      </w:r>
    </w:p>
    <w:p w14:paraId="0B9A37C8" w14:textId="77777777" w:rsidR="00444777" w:rsidRPr="00A119DA" w:rsidRDefault="00444777" w:rsidP="00A119DA">
      <w:pPr>
        <w:pStyle w:val="Bezmezer"/>
        <w:tabs>
          <w:tab w:val="left" w:pos="142"/>
          <w:tab w:val="left" w:pos="426"/>
          <w:tab w:val="left" w:pos="851"/>
          <w:tab w:val="left" w:pos="2552"/>
        </w:tabs>
        <w:ind w:left="567"/>
        <w:rPr>
          <w:rFonts w:ascii="Arial" w:hAnsi="Arial" w:cs="Arial"/>
          <w:sz w:val="16"/>
          <w:szCs w:val="16"/>
        </w:rPr>
      </w:pPr>
    </w:p>
    <w:p w14:paraId="4B5E6B6B" w14:textId="7B67E602" w:rsidR="001A1240" w:rsidRDefault="001A1240" w:rsidP="00A119DA">
      <w:pPr>
        <w:pStyle w:val="Bezmezer"/>
        <w:numPr>
          <w:ilvl w:val="1"/>
          <w:numId w:val="44"/>
        </w:numPr>
        <w:tabs>
          <w:tab w:val="left" w:pos="142"/>
          <w:tab w:val="left" w:pos="426"/>
          <w:tab w:val="left" w:pos="851"/>
          <w:tab w:val="left" w:pos="255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Kontrola zápisu a úkolů ze schůze</w:t>
      </w:r>
      <w:r w:rsidR="000F521C">
        <w:rPr>
          <w:rFonts w:ascii="Arial" w:hAnsi="Arial" w:cs="Arial"/>
        </w:rPr>
        <w:t xml:space="preserve"> </w:t>
      </w:r>
      <w:r w:rsidR="00181AA9">
        <w:rPr>
          <w:rFonts w:ascii="Arial" w:hAnsi="Arial" w:cs="Arial"/>
        </w:rPr>
        <w:t>23.10.2024</w:t>
      </w:r>
      <w:r w:rsidR="00F51326">
        <w:rPr>
          <w:rFonts w:ascii="Arial" w:hAnsi="Arial" w:cs="Arial"/>
        </w:rPr>
        <w:t>.</w:t>
      </w:r>
    </w:p>
    <w:p w14:paraId="64062A2A" w14:textId="77777777" w:rsidR="00F51326" w:rsidRPr="00A119DA" w:rsidRDefault="00F51326" w:rsidP="00A119DA">
      <w:pPr>
        <w:pStyle w:val="Bezmezer"/>
        <w:tabs>
          <w:tab w:val="left" w:pos="142"/>
          <w:tab w:val="left" w:pos="567"/>
          <w:tab w:val="left" w:pos="851"/>
          <w:tab w:val="left" w:pos="2552"/>
        </w:tabs>
        <w:rPr>
          <w:rFonts w:ascii="Arial" w:hAnsi="Arial" w:cs="Arial"/>
          <w:sz w:val="16"/>
          <w:szCs w:val="16"/>
        </w:rPr>
      </w:pPr>
    </w:p>
    <w:p w14:paraId="4BA01530" w14:textId="7A4BED82" w:rsidR="00F51326" w:rsidRDefault="00F51326" w:rsidP="00A119DA">
      <w:pPr>
        <w:pStyle w:val="Bezmezer"/>
        <w:numPr>
          <w:ilvl w:val="2"/>
          <w:numId w:val="44"/>
        </w:numPr>
        <w:tabs>
          <w:tab w:val="left" w:pos="0"/>
          <w:tab w:val="left" w:pos="142"/>
          <w:tab w:val="left" w:pos="851"/>
        </w:tabs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M2B – kritika od družstev MS Brno a Sokol Znojmo/Únanov, zařazených do „trojičky“ </w:t>
      </w:r>
    </w:p>
    <w:p w14:paraId="5759ABE7" w14:textId="28FF7186" w:rsidR="00F51326" w:rsidRDefault="00F51326" w:rsidP="00A119DA">
      <w:pPr>
        <w:pStyle w:val="Bezmezer"/>
        <w:tabs>
          <w:tab w:val="left" w:pos="0"/>
          <w:tab w:val="left" w:pos="142"/>
          <w:tab w:val="left" w:pos="851"/>
          <w:tab w:val="left" w:pos="893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(trojice MS Brno A, Sokol Znojmo/Únanov, KST Plus Hodonín) odpoví ředitel ligy.</w:t>
      </w:r>
      <w:r w:rsidR="006034C7">
        <w:rPr>
          <w:rFonts w:ascii="Arial" w:hAnsi="Arial" w:cs="Arial"/>
          <w:bCs/>
        </w:rPr>
        <w:tab/>
        <w:t>splněno</w:t>
      </w:r>
    </w:p>
    <w:p w14:paraId="39B91B25" w14:textId="77777777" w:rsidR="007E03AC" w:rsidRPr="00A119DA" w:rsidRDefault="007E03AC" w:rsidP="00A119DA">
      <w:pPr>
        <w:pStyle w:val="Bezmezer"/>
        <w:tabs>
          <w:tab w:val="left" w:pos="142"/>
          <w:tab w:val="left" w:pos="851"/>
        </w:tabs>
        <w:rPr>
          <w:rFonts w:ascii="Arial" w:hAnsi="Arial" w:cs="Arial"/>
          <w:bCs/>
          <w:sz w:val="16"/>
          <w:szCs w:val="16"/>
        </w:rPr>
      </w:pPr>
    </w:p>
    <w:p w14:paraId="6BECD714" w14:textId="2C155775" w:rsidR="006034C7" w:rsidRDefault="007E03AC" w:rsidP="00A119DA">
      <w:pPr>
        <w:pStyle w:val="Bezmezer"/>
        <w:numPr>
          <w:ilvl w:val="2"/>
          <w:numId w:val="44"/>
        </w:numPr>
        <w:tabs>
          <w:tab w:val="left" w:pos="0"/>
          <w:tab w:val="left" w:pos="851"/>
        </w:tabs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F51326">
        <w:rPr>
          <w:rFonts w:ascii="Arial" w:hAnsi="Arial" w:cs="Arial"/>
          <w:bCs/>
        </w:rPr>
        <w:t xml:space="preserve">dklad utkání M3D Jeseník – Mohelnice a Jeseník – MS Brno B v Jeseníku (povodně). </w:t>
      </w:r>
    </w:p>
    <w:p w14:paraId="48120D9B" w14:textId="2842D78F" w:rsidR="00F51326" w:rsidRPr="00A119DA" w:rsidRDefault="00F51326" w:rsidP="00A119DA">
      <w:pPr>
        <w:pStyle w:val="Bezmezer"/>
        <w:tabs>
          <w:tab w:val="left" w:pos="142"/>
          <w:tab w:val="left" w:pos="851"/>
          <w:tab w:val="left" w:pos="8931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Odehráno do termínu určeném ředitelem soutěží. </w:t>
      </w:r>
      <w:r w:rsidR="006034C7">
        <w:rPr>
          <w:rFonts w:ascii="Arial" w:hAnsi="Arial" w:cs="Arial"/>
          <w:bCs/>
        </w:rPr>
        <w:tab/>
        <w:t>odehráno</w:t>
      </w:r>
      <w:r w:rsidR="006034C7">
        <w:rPr>
          <w:rFonts w:ascii="Arial" w:hAnsi="Arial" w:cs="Arial"/>
          <w:bCs/>
        </w:rPr>
        <w:tab/>
      </w:r>
      <w:r w:rsidR="006034C7" w:rsidRPr="00A119DA">
        <w:rPr>
          <w:rFonts w:ascii="Arial" w:hAnsi="Arial" w:cs="Arial"/>
          <w:bCs/>
          <w:sz w:val="16"/>
          <w:szCs w:val="16"/>
        </w:rPr>
        <w:tab/>
      </w:r>
      <w:r w:rsidR="006034C7" w:rsidRPr="00A119DA">
        <w:rPr>
          <w:rFonts w:ascii="Arial" w:hAnsi="Arial" w:cs="Arial"/>
          <w:bCs/>
          <w:sz w:val="16"/>
          <w:szCs w:val="16"/>
        </w:rPr>
        <w:tab/>
      </w:r>
    </w:p>
    <w:p w14:paraId="36EE81FC" w14:textId="77777777" w:rsidR="00444777" w:rsidRDefault="00F51326" w:rsidP="00A119DA">
      <w:pPr>
        <w:pStyle w:val="Bezmezer"/>
        <w:numPr>
          <w:ilvl w:val="2"/>
          <w:numId w:val="44"/>
        </w:numPr>
        <w:tabs>
          <w:tab w:val="left" w:pos="0"/>
          <w:tab w:val="left" w:pos="142"/>
          <w:tab w:val="left" w:pos="851"/>
          <w:tab w:val="left" w:pos="8931"/>
        </w:tabs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84C90">
        <w:rPr>
          <w:rFonts w:ascii="Arial" w:hAnsi="Arial" w:cs="Arial"/>
          <w:bCs/>
        </w:rPr>
        <w:t xml:space="preserve">iskutována změna </w:t>
      </w:r>
      <w:r w:rsidR="00DE4BAF">
        <w:rPr>
          <w:rFonts w:ascii="Arial" w:hAnsi="Arial" w:cs="Arial"/>
          <w:bCs/>
        </w:rPr>
        <w:t xml:space="preserve">systému </w:t>
      </w:r>
      <w:r w:rsidR="00384C90">
        <w:rPr>
          <w:rFonts w:ascii="Arial" w:hAnsi="Arial" w:cs="Arial"/>
          <w:bCs/>
        </w:rPr>
        <w:t xml:space="preserve">utkání </w:t>
      </w:r>
      <w:r w:rsidR="007A40A2">
        <w:rPr>
          <w:rFonts w:ascii="Arial" w:hAnsi="Arial" w:cs="Arial"/>
          <w:bCs/>
        </w:rPr>
        <w:t xml:space="preserve">1.- 3.LM </w:t>
      </w:r>
      <w:r w:rsidR="00384C90">
        <w:rPr>
          <w:rFonts w:ascii="Arial" w:hAnsi="Arial" w:cs="Arial"/>
          <w:bCs/>
        </w:rPr>
        <w:t>mužů (do 8 bodů</w:t>
      </w:r>
      <w:r w:rsidR="007C36AC">
        <w:rPr>
          <w:rFonts w:ascii="Arial" w:hAnsi="Arial" w:cs="Arial"/>
          <w:bCs/>
        </w:rPr>
        <w:t>) – ředitel ligy připraví</w:t>
      </w:r>
    </w:p>
    <w:p w14:paraId="213F8F71" w14:textId="64E7392D" w:rsidR="0026191F" w:rsidRDefault="00444777" w:rsidP="00A119DA">
      <w:pPr>
        <w:pStyle w:val="Bezmezer"/>
        <w:tabs>
          <w:tab w:val="left" w:pos="0"/>
          <w:tab w:val="left" w:pos="142"/>
          <w:tab w:val="left" w:pos="851"/>
          <w:tab w:val="left" w:pos="893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7C36AC">
        <w:rPr>
          <w:rFonts w:ascii="Arial" w:hAnsi="Arial" w:cs="Arial"/>
          <w:bCs/>
        </w:rPr>
        <w:t>otazníky</w:t>
      </w:r>
      <w:r>
        <w:rPr>
          <w:rFonts w:ascii="Arial" w:hAnsi="Arial" w:cs="Arial"/>
          <w:bCs/>
        </w:rPr>
        <w:t xml:space="preserve"> </w:t>
      </w:r>
      <w:r w:rsidR="007C36AC">
        <w:rPr>
          <w:rFonts w:ascii="Arial" w:hAnsi="Arial" w:cs="Arial"/>
          <w:bCs/>
        </w:rPr>
        <w:t>k vyhodnocení po polovině ligy.</w:t>
      </w:r>
      <w:r w:rsidR="006034C7">
        <w:rPr>
          <w:rFonts w:ascii="Arial" w:hAnsi="Arial" w:cs="Arial"/>
          <w:bCs/>
        </w:rPr>
        <w:tab/>
        <w:t>splněno</w:t>
      </w:r>
      <w:r w:rsidR="00384C90">
        <w:rPr>
          <w:rFonts w:ascii="Arial" w:hAnsi="Arial" w:cs="Arial"/>
          <w:bCs/>
        </w:rPr>
        <w:t xml:space="preserve"> </w:t>
      </w:r>
      <w:r w:rsidR="00D1562B">
        <w:rPr>
          <w:rFonts w:ascii="Arial" w:hAnsi="Arial" w:cs="Arial"/>
          <w:bCs/>
        </w:rPr>
        <w:t xml:space="preserve"> </w:t>
      </w:r>
    </w:p>
    <w:p w14:paraId="057D7065" w14:textId="77777777" w:rsidR="007E03AC" w:rsidRPr="00A119DA" w:rsidRDefault="007E03AC" w:rsidP="00A119DA">
      <w:pPr>
        <w:pStyle w:val="Bezmezer"/>
        <w:tabs>
          <w:tab w:val="left" w:pos="0"/>
          <w:tab w:val="left" w:pos="142"/>
          <w:tab w:val="left" w:pos="851"/>
        </w:tabs>
        <w:rPr>
          <w:rFonts w:ascii="Arial" w:hAnsi="Arial" w:cs="Arial"/>
          <w:bCs/>
          <w:sz w:val="16"/>
          <w:szCs w:val="16"/>
        </w:rPr>
      </w:pPr>
    </w:p>
    <w:p w14:paraId="1C16CBB2" w14:textId="5117E388" w:rsidR="00F51326" w:rsidRPr="0026191F" w:rsidRDefault="00A119DA" w:rsidP="00A119DA">
      <w:pPr>
        <w:pStyle w:val="Bezmezer"/>
        <w:tabs>
          <w:tab w:val="left" w:pos="0"/>
          <w:tab w:val="left" w:pos="142"/>
          <w:tab w:val="left" w:pos="851"/>
          <w:tab w:val="left" w:pos="893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1.2.4.</w:t>
      </w:r>
      <w:r w:rsidR="00444777">
        <w:rPr>
          <w:rFonts w:ascii="Arial" w:hAnsi="Arial" w:cs="Arial"/>
          <w:bCs/>
        </w:rPr>
        <w:t xml:space="preserve"> </w:t>
      </w:r>
      <w:r w:rsidR="007E03AC">
        <w:rPr>
          <w:rFonts w:ascii="Arial" w:hAnsi="Arial" w:cs="Arial"/>
          <w:bCs/>
        </w:rPr>
        <w:t>Kvóty pro KSST na MČR jed</w:t>
      </w:r>
      <w:r w:rsidR="00C9778C">
        <w:rPr>
          <w:rFonts w:ascii="Arial" w:hAnsi="Arial" w:cs="Arial"/>
          <w:bCs/>
        </w:rPr>
        <w:t>.</w:t>
      </w:r>
      <w:r w:rsidR="007E03AC">
        <w:rPr>
          <w:rFonts w:ascii="Arial" w:hAnsi="Arial" w:cs="Arial"/>
          <w:bCs/>
        </w:rPr>
        <w:t xml:space="preserve"> mužů a žen 2025 připraví předseda – do příští schůze</w:t>
      </w:r>
      <w:r w:rsidR="006034C7">
        <w:rPr>
          <w:rFonts w:ascii="Arial" w:hAnsi="Arial" w:cs="Arial"/>
          <w:bCs/>
        </w:rPr>
        <w:tab/>
        <w:t>splněno</w:t>
      </w:r>
    </w:p>
    <w:p w14:paraId="3BAD6E56" w14:textId="77777777" w:rsidR="007E03AC" w:rsidRPr="00A119DA" w:rsidRDefault="007E03AC" w:rsidP="00F51326">
      <w:pPr>
        <w:pStyle w:val="Bezmezer"/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p w14:paraId="45473938" w14:textId="251C2141" w:rsidR="00F51326" w:rsidRDefault="006034C7" w:rsidP="00F51326">
      <w:pPr>
        <w:pStyle w:val="Bezmezer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A677E">
        <w:rPr>
          <w:rFonts w:ascii="Arial" w:hAnsi="Arial" w:cs="Arial"/>
          <w:b/>
          <w:sz w:val="24"/>
          <w:szCs w:val="24"/>
        </w:rPr>
        <w:t xml:space="preserve"> </w:t>
      </w:r>
      <w:r w:rsidR="00F51326">
        <w:rPr>
          <w:rFonts w:ascii="Arial" w:hAnsi="Arial" w:cs="Arial"/>
          <w:b/>
          <w:sz w:val="24"/>
          <w:szCs w:val="24"/>
        </w:rPr>
        <w:t>Ligové soutěže – informace ředitele</w:t>
      </w:r>
    </w:p>
    <w:p w14:paraId="22361E84" w14:textId="77777777" w:rsidR="007167D5" w:rsidRPr="00326BD1" w:rsidRDefault="007167D5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6"/>
          <w:szCs w:val="16"/>
        </w:rPr>
      </w:pPr>
    </w:p>
    <w:p w14:paraId="21DBCCCE" w14:textId="77777777" w:rsidR="00C9778C" w:rsidRPr="00154DAF" w:rsidRDefault="00C9778C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</w:rPr>
      </w:pPr>
      <w:r w:rsidRPr="00154DAF">
        <w:rPr>
          <w:rFonts w:ascii="Arial" w:hAnsi="Arial" w:cs="Arial"/>
          <w:b/>
        </w:rPr>
        <w:t xml:space="preserve">2.1. Informace z průběhu ligových soutěží </w:t>
      </w:r>
    </w:p>
    <w:p w14:paraId="6E2DA4C9" w14:textId="77777777" w:rsidR="00C9778C" w:rsidRPr="00A119DA" w:rsidRDefault="00C9778C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6"/>
          <w:szCs w:val="16"/>
        </w:rPr>
      </w:pPr>
    </w:p>
    <w:p w14:paraId="04DA3068" w14:textId="56161487" w:rsidR="00A5757F" w:rsidRDefault="005F5B31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 xml:space="preserve">2.1.1. </w:t>
      </w:r>
      <w:r w:rsidR="00A209CB" w:rsidRPr="00406601">
        <w:rPr>
          <w:rFonts w:ascii="Arial" w:hAnsi="Arial" w:cs="Arial"/>
          <w:b/>
        </w:rPr>
        <w:t xml:space="preserve">M3E </w:t>
      </w:r>
      <w:r w:rsidR="00C9778C" w:rsidRPr="00406601">
        <w:rPr>
          <w:rFonts w:ascii="Arial" w:hAnsi="Arial" w:cs="Arial"/>
          <w:b/>
        </w:rPr>
        <w:t xml:space="preserve">9.11.2024 </w:t>
      </w:r>
      <w:r w:rsidR="00A209CB" w:rsidRPr="00406601">
        <w:rPr>
          <w:rFonts w:ascii="Arial" w:hAnsi="Arial" w:cs="Arial"/>
          <w:b/>
        </w:rPr>
        <w:t>Zlín B – Havířov D</w:t>
      </w:r>
      <w:r w:rsidR="00C9778C">
        <w:rPr>
          <w:rFonts w:ascii="Arial" w:hAnsi="Arial" w:cs="Arial"/>
          <w:bCs/>
        </w:rPr>
        <w:t xml:space="preserve">. Družstvo SKST </w:t>
      </w:r>
      <w:r w:rsidR="00A209CB">
        <w:rPr>
          <w:rFonts w:ascii="Arial" w:hAnsi="Arial" w:cs="Arial"/>
          <w:bCs/>
        </w:rPr>
        <w:t>Havířov</w:t>
      </w:r>
      <w:r w:rsidR="00C9778C">
        <w:rPr>
          <w:rFonts w:ascii="Arial" w:hAnsi="Arial" w:cs="Arial"/>
          <w:bCs/>
        </w:rPr>
        <w:t xml:space="preserve"> D</w:t>
      </w:r>
      <w:r w:rsidR="00A209CB">
        <w:rPr>
          <w:rFonts w:ascii="Arial" w:hAnsi="Arial" w:cs="Arial"/>
          <w:bCs/>
        </w:rPr>
        <w:t xml:space="preserve"> se nedostavil</w:t>
      </w:r>
      <w:r w:rsidR="00C9778C">
        <w:rPr>
          <w:rFonts w:ascii="Arial" w:hAnsi="Arial" w:cs="Arial"/>
          <w:bCs/>
        </w:rPr>
        <w:t>o</w:t>
      </w:r>
      <w:r w:rsidR="00A209CB">
        <w:rPr>
          <w:rFonts w:ascii="Arial" w:hAnsi="Arial" w:cs="Arial"/>
          <w:bCs/>
        </w:rPr>
        <w:t xml:space="preserve">, omluva </w:t>
      </w:r>
      <w:r w:rsidR="00A5757F">
        <w:rPr>
          <w:rFonts w:ascii="Arial" w:hAnsi="Arial" w:cs="Arial"/>
          <w:bCs/>
        </w:rPr>
        <w:t>krátce</w:t>
      </w:r>
    </w:p>
    <w:p w14:paraId="61BE6A08" w14:textId="19751024" w:rsidR="00A209CB" w:rsidRDefault="00A5757F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A209CB">
        <w:rPr>
          <w:rFonts w:ascii="Arial" w:hAnsi="Arial" w:cs="Arial"/>
          <w:bCs/>
        </w:rPr>
        <w:t>řed</w:t>
      </w:r>
      <w:r>
        <w:rPr>
          <w:rFonts w:ascii="Arial" w:hAnsi="Arial" w:cs="Arial"/>
          <w:bCs/>
        </w:rPr>
        <w:t xml:space="preserve"> utkáním. Ředitel soutěží utkání kontumoval. STK uděluje pokutu</w:t>
      </w:r>
      <w:r w:rsidR="0051051D">
        <w:rPr>
          <w:rFonts w:ascii="Arial" w:hAnsi="Arial" w:cs="Arial"/>
          <w:bCs/>
        </w:rPr>
        <w:t xml:space="preserve"> SKST Havířov 3.000 Kč.</w:t>
      </w:r>
    </w:p>
    <w:p w14:paraId="53735A90" w14:textId="77777777" w:rsidR="006838CB" w:rsidRPr="00A119DA" w:rsidRDefault="006838CB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6"/>
          <w:szCs w:val="16"/>
        </w:rPr>
      </w:pPr>
    </w:p>
    <w:p w14:paraId="4D85CA62" w14:textId="7EDE43D0" w:rsidR="00AA6B45" w:rsidRDefault="005F5B31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 xml:space="preserve">2.1.2. </w:t>
      </w:r>
      <w:r w:rsidR="0051051D" w:rsidRPr="00406601">
        <w:rPr>
          <w:rFonts w:ascii="Arial" w:hAnsi="Arial" w:cs="Arial"/>
          <w:b/>
        </w:rPr>
        <w:t>M3D 7.12.2024 Jeseník – Pelhřimov.</w:t>
      </w:r>
      <w:r w:rsidR="0051051D">
        <w:rPr>
          <w:rFonts w:ascii="Arial" w:hAnsi="Arial" w:cs="Arial"/>
          <w:bCs/>
        </w:rPr>
        <w:t xml:space="preserve"> Pozdní příjezd hostujícího družstva, zdržení na cestě </w:t>
      </w:r>
      <w:r w:rsidR="00AA6B45">
        <w:rPr>
          <w:rFonts w:ascii="Arial" w:hAnsi="Arial" w:cs="Arial"/>
          <w:bCs/>
        </w:rPr>
        <w:t xml:space="preserve">STK </w:t>
      </w:r>
      <w:r w:rsidR="0051051D">
        <w:rPr>
          <w:rFonts w:ascii="Arial" w:hAnsi="Arial" w:cs="Arial"/>
          <w:bCs/>
        </w:rPr>
        <w:t>zohledněno</w:t>
      </w:r>
      <w:r w:rsidR="00AA6B45">
        <w:rPr>
          <w:rFonts w:ascii="Arial" w:hAnsi="Arial" w:cs="Arial"/>
          <w:bCs/>
        </w:rPr>
        <w:t>, utkání odehráno, výsledek schválen.</w:t>
      </w:r>
    </w:p>
    <w:p w14:paraId="651DBA29" w14:textId="77777777" w:rsidR="00AA6B45" w:rsidRPr="00A119DA" w:rsidRDefault="00AA6B45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6"/>
          <w:szCs w:val="16"/>
        </w:rPr>
      </w:pPr>
    </w:p>
    <w:p w14:paraId="7B1AF474" w14:textId="4786CD2D" w:rsidR="0051051D" w:rsidRDefault="00154DAF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 xml:space="preserve">2.1.3. </w:t>
      </w:r>
      <w:r w:rsidR="00AA6B45" w:rsidRPr="00406601">
        <w:rPr>
          <w:rFonts w:ascii="Arial" w:hAnsi="Arial" w:cs="Arial"/>
          <w:b/>
        </w:rPr>
        <w:t>Ž1B 7.12.2024 Štíty – Havířov B</w:t>
      </w:r>
      <w:r w:rsidR="005F5B31">
        <w:rPr>
          <w:rFonts w:ascii="Arial" w:hAnsi="Arial" w:cs="Arial"/>
          <w:bCs/>
        </w:rPr>
        <w:t>. Pozdní pří</w:t>
      </w:r>
      <w:r>
        <w:rPr>
          <w:rFonts w:ascii="Arial" w:hAnsi="Arial" w:cs="Arial"/>
          <w:bCs/>
        </w:rPr>
        <w:t>jezd</w:t>
      </w:r>
      <w:r w:rsidR="005F5B31">
        <w:rPr>
          <w:rFonts w:ascii="Arial" w:hAnsi="Arial" w:cs="Arial"/>
          <w:bCs/>
        </w:rPr>
        <w:t xml:space="preserve"> hostujícího družstva. Utkání odehráno se souhlasem</w:t>
      </w:r>
      <w:r w:rsidR="0051051D">
        <w:rPr>
          <w:rFonts w:ascii="Arial" w:hAnsi="Arial" w:cs="Arial"/>
          <w:bCs/>
        </w:rPr>
        <w:t xml:space="preserve"> </w:t>
      </w:r>
      <w:r w:rsidR="005F5B31">
        <w:rPr>
          <w:rFonts w:ascii="Arial" w:hAnsi="Arial" w:cs="Arial"/>
          <w:bCs/>
        </w:rPr>
        <w:t>pořádajícího družstva, výsledek schválen.</w:t>
      </w:r>
    </w:p>
    <w:p w14:paraId="36C44D71" w14:textId="77777777" w:rsidR="0051051D" w:rsidRPr="00A119DA" w:rsidRDefault="0051051D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6"/>
          <w:szCs w:val="16"/>
        </w:rPr>
      </w:pPr>
    </w:p>
    <w:p w14:paraId="78BC0096" w14:textId="77C106A7" w:rsidR="00154DAF" w:rsidRDefault="00154DAF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 xml:space="preserve">2.1.4. ELŽ </w:t>
      </w:r>
      <w:r w:rsidR="007B4E57" w:rsidRPr="00406601">
        <w:rPr>
          <w:rFonts w:ascii="Arial" w:hAnsi="Arial" w:cs="Arial"/>
          <w:b/>
        </w:rPr>
        <w:t xml:space="preserve">6.12.2024 </w:t>
      </w:r>
      <w:r w:rsidR="007B4E57" w:rsidRPr="00406601">
        <w:rPr>
          <w:rFonts w:ascii="Arial" w:hAnsi="Arial" w:cs="Arial"/>
          <w:b/>
        </w:rPr>
        <w:tab/>
        <w:t>SVS Hr</w:t>
      </w:r>
      <w:r w:rsidR="00AA3173" w:rsidRPr="00406601">
        <w:rPr>
          <w:rFonts w:ascii="Arial" w:hAnsi="Arial" w:cs="Arial"/>
          <w:b/>
        </w:rPr>
        <w:t xml:space="preserve">adec </w:t>
      </w:r>
      <w:r w:rsidR="007B4E57" w:rsidRPr="00406601">
        <w:rPr>
          <w:rFonts w:ascii="Arial" w:hAnsi="Arial" w:cs="Arial"/>
          <w:b/>
        </w:rPr>
        <w:t>Králové – TT Mor</w:t>
      </w:r>
      <w:r w:rsidR="00AA3173" w:rsidRPr="00406601">
        <w:rPr>
          <w:rFonts w:ascii="Arial" w:hAnsi="Arial" w:cs="Arial"/>
          <w:b/>
        </w:rPr>
        <w:t xml:space="preserve">avský </w:t>
      </w:r>
      <w:r w:rsidR="007B4E57" w:rsidRPr="00406601">
        <w:rPr>
          <w:rFonts w:ascii="Arial" w:hAnsi="Arial" w:cs="Arial"/>
          <w:b/>
        </w:rPr>
        <w:t>Krumlov</w:t>
      </w:r>
      <w:r w:rsidR="007B4E57">
        <w:rPr>
          <w:rFonts w:ascii="Arial" w:hAnsi="Arial" w:cs="Arial"/>
          <w:bCs/>
        </w:rPr>
        <w:t xml:space="preserve"> od 12.30 po dohodě oddílů</w:t>
      </w:r>
      <w:r w:rsidR="00EA2EB7">
        <w:rPr>
          <w:rFonts w:ascii="Arial" w:hAnsi="Arial" w:cs="Arial"/>
          <w:bCs/>
        </w:rPr>
        <w:t>.</w:t>
      </w:r>
      <w:r w:rsidR="007B4E57">
        <w:rPr>
          <w:rFonts w:ascii="Arial" w:hAnsi="Arial" w:cs="Arial"/>
          <w:bCs/>
        </w:rPr>
        <w:t xml:space="preserve"> </w:t>
      </w:r>
    </w:p>
    <w:p w14:paraId="2259862C" w14:textId="520F3E74" w:rsidR="007B4E57" w:rsidRDefault="007B4E57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Družstvo MK nedojelo, oznámilo problém s jízdou z důvodu vyšší moci</w:t>
      </w:r>
      <w:r w:rsidR="009D0D32">
        <w:rPr>
          <w:rFonts w:ascii="Arial" w:hAnsi="Arial" w:cs="Arial"/>
          <w:bCs/>
        </w:rPr>
        <w:t xml:space="preserve"> (náledí,</w:t>
      </w:r>
      <w:r w:rsidR="00770DAC">
        <w:rPr>
          <w:rFonts w:ascii="Arial" w:hAnsi="Arial" w:cs="Arial"/>
          <w:bCs/>
        </w:rPr>
        <w:t xml:space="preserve"> </w:t>
      </w:r>
      <w:r w:rsidR="009D0D32">
        <w:rPr>
          <w:rFonts w:ascii="Arial" w:hAnsi="Arial" w:cs="Arial"/>
          <w:bCs/>
        </w:rPr>
        <w:t>sníh)</w:t>
      </w:r>
      <w:r w:rsidR="00FB1B9E">
        <w:rPr>
          <w:rFonts w:ascii="Arial" w:hAnsi="Arial" w:cs="Arial"/>
          <w:bCs/>
        </w:rPr>
        <w:t xml:space="preserve">. Ředitel soutěží před rozhodnutím vyžaduje </w:t>
      </w:r>
      <w:r>
        <w:rPr>
          <w:rFonts w:ascii="Arial" w:hAnsi="Arial" w:cs="Arial"/>
          <w:bCs/>
        </w:rPr>
        <w:t>potvrzení</w:t>
      </w:r>
      <w:r w:rsidR="00FB1B9E">
        <w:rPr>
          <w:rFonts w:ascii="Arial" w:hAnsi="Arial" w:cs="Arial"/>
          <w:bCs/>
        </w:rPr>
        <w:t xml:space="preserve"> podle SŘ.</w:t>
      </w:r>
      <w:r w:rsidR="00FB1B9E">
        <w:rPr>
          <w:rFonts w:ascii="Arial" w:hAnsi="Arial" w:cs="Arial"/>
          <w:bCs/>
        </w:rPr>
        <w:tab/>
      </w:r>
      <w:r w:rsidR="00FB1B9E">
        <w:rPr>
          <w:rFonts w:ascii="Arial" w:hAnsi="Arial" w:cs="Arial"/>
          <w:bCs/>
        </w:rPr>
        <w:tab/>
      </w:r>
    </w:p>
    <w:p w14:paraId="0E75B3A9" w14:textId="77777777" w:rsidR="007B4E57" w:rsidRPr="00A119DA" w:rsidRDefault="007B4E57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  <w:sz w:val="16"/>
          <w:szCs w:val="16"/>
        </w:rPr>
      </w:pPr>
    </w:p>
    <w:p w14:paraId="5244561A" w14:textId="304F4F53" w:rsidR="00154DAF" w:rsidRDefault="00E16000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>2.1.5. ELŽ 6.12.2024</w:t>
      </w:r>
      <w:r w:rsidRPr="00406601">
        <w:rPr>
          <w:rFonts w:ascii="Arial" w:hAnsi="Arial" w:cs="Arial"/>
          <w:b/>
        </w:rPr>
        <w:tab/>
        <w:t>SVS Hr</w:t>
      </w:r>
      <w:r w:rsidR="00AA3173" w:rsidRPr="00406601">
        <w:rPr>
          <w:rFonts w:ascii="Arial" w:hAnsi="Arial" w:cs="Arial"/>
          <w:b/>
        </w:rPr>
        <w:t xml:space="preserve">adec </w:t>
      </w:r>
      <w:r w:rsidRPr="00406601">
        <w:rPr>
          <w:rFonts w:ascii="Arial" w:hAnsi="Arial" w:cs="Arial"/>
          <w:b/>
        </w:rPr>
        <w:t>Králové – MK Řeznovice</w:t>
      </w:r>
      <w:r>
        <w:rPr>
          <w:rFonts w:ascii="Arial" w:hAnsi="Arial" w:cs="Arial"/>
          <w:bCs/>
        </w:rPr>
        <w:t xml:space="preserve"> od 18.00 po dohodě oddílů</w:t>
      </w:r>
    </w:p>
    <w:p w14:paraId="46C54EEA" w14:textId="58A17EE5" w:rsidR="00E16000" w:rsidRDefault="00E16000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06601">
        <w:rPr>
          <w:rFonts w:ascii="Arial" w:hAnsi="Arial" w:cs="Arial"/>
          <w:b/>
        </w:rPr>
        <w:t>TT Mor</w:t>
      </w:r>
      <w:r w:rsidR="00AA3173" w:rsidRPr="00406601">
        <w:rPr>
          <w:rFonts w:ascii="Arial" w:hAnsi="Arial" w:cs="Arial"/>
          <w:b/>
        </w:rPr>
        <w:t xml:space="preserve">avský </w:t>
      </w:r>
      <w:r w:rsidRPr="00406601">
        <w:rPr>
          <w:rFonts w:ascii="Arial" w:hAnsi="Arial" w:cs="Arial"/>
          <w:b/>
        </w:rPr>
        <w:t>Krumlov – SK Dobré</w:t>
      </w:r>
      <w:r>
        <w:rPr>
          <w:rFonts w:ascii="Arial" w:hAnsi="Arial" w:cs="Arial"/>
          <w:bCs/>
        </w:rPr>
        <w:t xml:space="preserve"> od 18.00 v Dobrém – po dohodě oddílů</w:t>
      </w:r>
    </w:p>
    <w:p w14:paraId="7820ABF8" w14:textId="77777777" w:rsidR="00770DAC" w:rsidRDefault="00E16000" w:rsidP="005B06B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Družstva </w:t>
      </w:r>
      <w:r w:rsidR="00AA3173">
        <w:rPr>
          <w:rFonts w:ascii="Arial" w:hAnsi="Arial" w:cs="Arial"/>
          <w:bCs/>
        </w:rPr>
        <w:t xml:space="preserve">TT </w:t>
      </w:r>
      <w:r>
        <w:rPr>
          <w:rFonts w:ascii="Arial" w:hAnsi="Arial" w:cs="Arial"/>
          <w:bCs/>
        </w:rPr>
        <w:t>M</w:t>
      </w:r>
      <w:r w:rsidR="00AA3173">
        <w:rPr>
          <w:rFonts w:ascii="Arial" w:hAnsi="Arial" w:cs="Arial"/>
          <w:bCs/>
        </w:rPr>
        <w:t xml:space="preserve">oravský </w:t>
      </w:r>
      <w:r>
        <w:rPr>
          <w:rFonts w:ascii="Arial" w:hAnsi="Arial" w:cs="Arial"/>
          <w:bCs/>
        </w:rPr>
        <w:t>K</w:t>
      </w:r>
      <w:r w:rsidR="00AA3173">
        <w:rPr>
          <w:rFonts w:ascii="Arial" w:hAnsi="Arial" w:cs="Arial"/>
          <w:bCs/>
        </w:rPr>
        <w:t>rumlov</w:t>
      </w:r>
      <w:r>
        <w:rPr>
          <w:rFonts w:ascii="Arial" w:hAnsi="Arial" w:cs="Arial"/>
          <w:bCs/>
        </w:rPr>
        <w:t xml:space="preserve"> a </w:t>
      </w:r>
      <w:r w:rsidR="00AA3173">
        <w:rPr>
          <w:rFonts w:ascii="Arial" w:hAnsi="Arial" w:cs="Arial"/>
          <w:bCs/>
        </w:rPr>
        <w:t xml:space="preserve">MK </w:t>
      </w:r>
      <w:r>
        <w:rPr>
          <w:rFonts w:ascii="Arial" w:hAnsi="Arial" w:cs="Arial"/>
          <w:bCs/>
        </w:rPr>
        <w:t>Řeznovice na utkání nedojela se</w:t>
      </w:r>
      <w:r w:rsidR="00770D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zdůvodněním vyšší moc</w:t>
      </w:r>
      <w:r w:rsidR="005B06B7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.</w:t>
      </w:r>
    </w:p>
    <w:p w14:paraId="35BF4D69" w14:textId="77777777" w:rsidR="00770DAC" w:rsidRDefault="00AA3173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STK se kloní k názoru, že</w:t>
      </w:r>
      <w:r w:rsidR="005B06B7">
        <w:rPr>
          <w:rFonts w:ascii="Arial" w:hAnsi="Arial" w:cs="Arial"/>
          <w:bCs/>
        </w:rPr>
        <w:t xml:space="preserve"> </w:t>
      </w:r>
      <w:r w:rsidR="009D0D32">
        <w:rPr>
          <w:rFonts w:ascii="Arial" w:hAnsi="Arial" w:cs="Arial"/>
          <w:bCs/>
        </w:rPr>
        <w:t xml:space="preserve">odpoledne již nebyla </w:t>
      </w:r>
      <w:r w:rsidR="005B06B7">
        <w:rPr>
          <w:rFonts w:ascii="Arial" w:hAnsi="Arial" w:cs="Arial"/>
          <w:bCs/>
        </w:rPr>
        <w:t>s</w:t>
      </w:r>
      <w:r w:rsidR="009D0D32">
        <w:rPr>
          <w:rFonts w:ascii="Arial" w:hAnsi="Arial" w:cs="Arial"/>
          <w:bCs/>
        </w:rPr>
        <w:t>ituace, která by vyloučila</w:t>
      </w:r>
      <w:r w:rsidR="00E16000">
        <w:rPr>
          <w:rFonts w:ascii="Arial" w:hAnsi="Arial" w:cs="Arial"/>
          <w:bCs/>
        </w:rPr>
        <w:t xml:space="preserve"> </w:t>
      </w:r>
      <w:r w:rsidR="006A1606">
        <w:rPr>
          <w:rFonts w:ascii="Arial" w:hAnsi="Arial" w:cs="Arial"/>
          <w:bCs/>
        </w:rPr>
        <w:t>m</w:t>
      </w:r>
      <w:r w:rsidR="00E16000">
        <w:rPr>
          <w:rFonts w:ascii="Arial" w:hAnsi="Arial" w:cs="Arial"/>
          <w:bCs/>
        </w:rPr>
        <w:t>ožnost</w:t>
      </w:r>
      <w:r w:rsidR="006A1606">
        <w:rPr>
          <w:rFonts w:ascii="Arial" w:hAnsi="Arial" w:cs="Arial"/>
          <w:bCs/>
        </w:rPr>
        <w:t xml:space="preserve"> jízdy. </w:t>
      </w:r>
    </w:p>
    <w:p w14:paraId="2EC5A77C" w14:textId="1F18CED9" w:rsidR="00E16000" w:rsidRDefault="00E16000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konzultaci</w:t>
      </w:r>
      <w:r w:rsidR="005B06B7">
        <w:rPr>
          <w:rFonts w:ascii="Arial" w:hAnsi="Arial" w:cs="Arial"/>
          <w:bCs/>
        </w:rPr>
        <w:t xml:space="preserve"> </w:t>
      </w:r>
      <w:r w:rsidR="009D0D32">
        <w:rPr>
          <w:rFonts w:ascii="Arial" w:hAnsi="Arial" w:cs="Arial"/>
          <w:bCs/>
        </w:rPr>
        <w:t>s</w:t>
      </w:r>
      <w:r w:rsidR="006A160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STK</w:t>
      </w:r>
      <w:r w:rsidR="006A1606">
        <w:rPr>
          <w:rFonts w:ascii="Arial" w:hAnsi="Arial" w:cs="Arial"/>
          <w:bCs/>
        </w:rPr>
        <w:t xml:space="preserve"> ředitel soutěží určil kontumaci.</w:t>
      </w:r>
    </w:p>
    <w:p w14:paraId="4482752E" w14:textId="77777777" w:rsidR="006A1606" w:rsidRPr="00A119DA" w:rsidRDefault="006A1606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  <w:sz w:val="16"/>
          <w:szCs w:val="16"/>
        </w:rPr>
      </w:pPr>
    </w:p>
    <w:p w14:paraId="45A43225" w14:textId="1C6E5D23" w:rsidR="006A1606" w:rsidRPr="00406601" w:rsidRDefault="006A1606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/>
        </w:rPr>
      </w:pPr>
      <w:r w:rsidRPr="00406601">
        <w:rPr>
          <w:rFonts w:ascii="Arial" w:hAnsi="Arial" w:cs="Arial"/>
          <w:b/>
        </w:rPr>
        <w:t>2.1.6. ELŽ 7.12.2024</w:t>
      </w:r>
      <w:r w:rsidRPr="00406601">
        <w:rPr>
          <w:rFonts w:ascii="Arial" w:hAnsi="Arial" w:cs="Arial"/>
          <w:b/>
        </w:rPr>
        <w:tab/>
        <w:t xml:space="preserve">MK Řeznovice – SK Dobré </w:t>
      </w:r>
      <w:r w:rsidRPr="00406601">
        <w:rPr>
          <w:rFonts w:ascii="Arial" w:hAnsi="Arial" w:cs="Arial"/>
          <w:bCs/>
        </w:rPr>
        <w:t>od 10.00 v Dobrém – po dohodě oddílů</w:t>
      </w:r>
      <w:r w:rsidR="00EA2EB7" w:rsidRPr="00406601">
        <w:rPr>
          <w:rFonts w:ascii="Arial" w:hAnsi="Arial" w:cs="Arial"/>
          <w:bCs/>
        </w:rPr>
        <w:t>.</w:t>
      </w:r>
    </w:p>
    <w:p w14:paraId="25B8EF16" w14:textId="3FBDEC12" w:rsidR="006A1606" w:rsidRDefault="006A1606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Družstvo MK Řeznovice na utkání nedojelo. Po konzultaci s</w:t>
      </w:r>
      <w:r w:rsidR="005B06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STK ředitel soutěží určil kontumaci.</w:t>
      </w:r>
    </w:p>
    <w:p w14:paraId="0FF24029" w14:textId="77777777" w:rsidR="006A1606" w:rsidRPr="006A1606" w:rsidRDefault="006A1606" w:rsidP="007B4E57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  <w:sz w:val="10"/>
          <w:szCs w:val="10"/>
        </w:rPr>
      </w:pPr>
    </w:p>
    <w:p w14:paraId="5B5D0D11" w14:textId="69C53961" w:rsidR="006A1606" w:rsidRDefault="006A1606" w:rsidP="009A49EE">
      <w:pPr>
        <w:pStyle w:val="Bezmezer"/>
        <w:tabs>
          <w:tab w:val="left" w:pos="0"/>
          <w:tab w:val="left" w:pos="709"/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STK rozhodla, že za této situace upouští od udělení pokuty</w:t>
      </w:r>
      <w:r w:rsidR="009A49EE">
        <w:rPr>
          <w:rFonts w:ascii="Arial" w:hAnsi="Arial" w:cs="Arial"/>
          <w:bCs/>
        </w:rPr>
        <w:t xml:space="preserve"> za nesehrání utkání ELŽ</w:t>
      </w:r>
      <w:r w:rsidR="0046525B">
        <w:rPr>
          <w:rFonts w:ascii="Arial" w:hAnsi="Arial" w:cs="Arial"/>
          <w:bCs/>
        </w:rPr>
        <w:t xml:space="preserve"> (body 2.1.4., 2.1.5., 2.1.6.).</w:t>
      </w:r>
    </w:p>
    <w:p w14:paraId="53851531" w14:textId="77777777" w:rsidR="006A1606" w:rsidRPr="00A119DA" w:rsidRDefault="006A1606" w:rsidP="009A49EE">
      <w:pPr>
        <w:pStyle w:val="Bezmezer"/>
        <w:tabs>
          <w:tab w:val="left" w:pos="0"/>
          <w:tab w:val="left" w:pos="709"/>
          <w:tab w:val="left" w:pos="2268"/>
        </w:tabs>
        <w:rPr>
          <w:rFonts w:ascii="Arial" w:hAnsi="Arial" w:cs="Arial"/>
          <w:bCs/>
          <w:sz w:val="16"/>
          <w:szCs w:val="16"/>
        </w:rPr>
      </w:pPr>
    </w:p>
    <w:p w14:paraId="2FF72F83" w14:textId="4B22E229" w:rsidR="009A49EE" w:rsidRDefault="009A49EE" w:rsidP="009A49EE">
      <w:pPr>
        <w:pStyle w:val="Bezmezer"/>
        <w:tabs>
          <w:tab w:val="left" w:pos="0"/>
          <w:tab w:val="left" w:pos="142"/>
          <w:tab w:val="left" w:pos="2268"/>
        </w:tabs>
        <w:rPr>
          <w:rFonts w:ascii="Arial" w:hAnsi="Arial" w:cs="Arial"/>
          <w:bCs/>
        </w:rPr>
      </w:pPr>
      <w:r w:rsidRPr="00406601">
        <w:rPr>
          <w:rFonts w:ascii="Arial" w:hAnsi="Arial" w:cs="Arial"/>
          <w:b/>
        </w:rPr>
        <w:t>2.1.7. M3B 7.12.2024</w:t>
      </w:r>
      <w:r w:rsidRPr="00406601">
        <w:rPr>
          <w:rFonts w:ascii="Arial" w:hAnsi="Arial" w:cs="Arial"/>
          <w:b/>
        </w:rPr>
        <w:tab/>
        <w:t>STC Slaný – PINK! Liberec</w:t>
      </w:r>
      <w:r>
        <w:rPr>
          <w:rFonts w:ascii="Arial" w:hAnsi="Arial" w:cs="Arial"/>
          <w:bCs/>
        </w:rPr>
        <w:t xml:space="preserve"> – kontrola komisařem</w:t>
      </w:r>
      <w:r w:rsidR="004E17E7">
        <w:rPr>
          <w:rFonts w:ascii="Arial" w:hAnsi="Arial" w:cs="Arial"/>
          <w:bCs/>
        </w:rPr>
        <w:t>, která nemohla být provedena z důvodu uzamčení všech vchodů</w:t>
      </w:r>
      <w:r w:rsidR="00EE401A">
        <w:rPr>
          <w:rFonts w:ascii="Arial" w:hAnsi="Arial" w:cs="Arial"/>
          <w:bCs/>
        </w:rPr>
        <w:t xml:space="preserve"> a</w:t>
      </w:r>
      <w:r w:rsidR="004E17E7">
        <w:rPr>
          <w:rFonts w:ascii="Arial" w:hAnsi="Arial" w:cs="Arial"/>
          <w:bCs/>
        </w:rPr>
        <w:t xml:space="preserve"> nebylo ani jiné opatření k umožnění vstupu – nedodržení rozpisu</w:t>
      </w:r>
      <w:r w:rsidR="00621FE4">
        <w:rPr>
          <w:rFonts w:ascii="Arial" w:hAnsi="Arial" w:cs="Arial"/>
          <w:bCs/>
        </w:rPr>
        <w:t xml:space="preserve"> 1-3.LM a 1-2.LŽ </w:t>
      </w:r>
      <w:r w:rsidR="00EA2EB7">
        <w:rPr>
          <w:rFonts w:ascii="Arial" w:hAnsi="Arial" w:cs="Arial"/>
          <w:bCs/>
        </w:rPr>
        <w:t>–</w:t>
      </w:r>
      <w:r w:rsidR="00EE401A">
        <w:rPr>
          <w:rFonts w:ascii="Arial" w:hAnsi="Arial" w:cs="Arial"/>
          <w:bCs/>
        </w:rPr>
        <w:t xml:space="preserve"> bod č.4. STK uděluje pokutu STC Slaný 500 Kč (1.případ).</w:t>
      </w:r>
      <w:r>
        <w:rPr>
          <w:rFonts w:ascii="Arial" w:hAnsi="Arial" w:cs="Arial"/>
          <w:bCs/>
        </w:rPr>
        <w:tab/>
      </w:r>
    </w:p>
    <w:p w14:paraId="7BBCF420" w14:textId="77777777" w:rsidR="009A49EE" w:rsidRPr="00A119DA" w:rsidRDefault="009A49EE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32"/>
          <w:szCs w:val="32"/>
        </w:rPr>
      </w:pPr>
    </w:p>
    <w:p w14:paraId="79A5CBE8" w14:textId="55E35268" w:rsidR="00621FE4" w:rsidRPr="004A481F" w:rsidRDefault="00EA2EB7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4A481F">
        <w:rPr>
          <w:rFonts w:ascii="Arial" w:hAnsi="Arial" w:cs="Arial"/>
          <w:b/>
          <w:sz w:val="24"/>
          <w:szCs w:val="24"/>
        </w:rPr>
        <w:lastRenderedPageBreak/>
        <w:t>2.2. Kontrola ředitelem po 1. polovině základní části ligy</w:t>
      </w:r>
    </w:p>
    <w:p w14:paraId="73466AA7" w14:textId="77777777" w:rsidR="00621FE4" w:rsidRPr="00406601" w:rsidRDefault="00621FE4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  <w:sz w:val="10"/>
          <w:szCs w:val="10"/>
        </w:rPr>
      </w:pPr>
    </w:p>
    <w:p w14:paraId="128F3AB4" w14:textId="3C377AE0" w:rsidR="00EA2EB7" w:rsidRDefault="00EA2EB7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A481F">
        <w:rPr>
          <w:rFonts w:ascii="Arial" w:hAnsi="Arial" w:cs="Arial"/>
          <w:b/>
        </w:rPr>
        <w:t>2.2.1. Střídavé starty</w:t>
      </w:r>
      <w:r>
        <w:rPr>
          <w:rFonts w:ascii="Arial" w:hAnsi="Arial" w:cs="Arial"/>
          <w:bCs/>
        </w:rPr>
        <w:t xml:space="preserve"> </w:t>
      </w:r>
      <w:r w:rsidR="00A119DA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Počty utkání, ve kterých mohou nastoupit hráči na střídavý start</w:t>
      </w:r>
      <w:r w:rsidR="00773B2C">
        <w:rPr>
          <w:rFonts w:ascii="Arial" w:hAnsi="Arial" w:cs="Arial"/>
          <w:bCs/>
        </w:rPr>
        <w:t>, jsou průběžně sledována ředitelem soutěží. V 1. polovině ligy nedošlo k porušení Soutěžního řádu.</w:t>
      </w:r>
    </w:p>
    <w:p w14:paraId="643620F3" w14:textId="77777777" w:rsidR="002B7B61" w:rsidRPr="00406601" w:rsidRDefault="002B7B61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0"/>
          <w:szCs w:val="10"/>
        </w:rPr>
      </w:pPr>
    </w:p>
    <w:p w14:paraId="2ED05A00" w14:textId="46E964E2" w:rsidR="00493D25" w:rsidRDefault="00773B2C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A481F">
        <w:rPr>
          <w:rFonts w:ascii="Arial" w:hAnsi="Arial" w:cs="Arial"/>
          <w:b/>
        </w:rPr>
        <w:t>2.2.2. Kontrola dodržení čl. 330.25</w:t>
      </w:r>
      <w:r w:rsidR="00A119DA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ŘS provedl kontrolu ligových utkání a soupisek</w:t>
      </w:r>
      <w:r w:rsidR="00493D25">
        <w:rPr>
          <w:rFonts w:ascii="Arial" w:hAnsi="Arial" w:cs="Arial"/>
          <w:bCs/>
        </w:rPr>
        <w:t>. H</w:t>
      </w:r>
      <w:r>
        <w:rPr>
          <w:rFonts w:ascii="Arial" w:hAnsi="Arial" w:cs="Arial"/>
          <w:bCs/>
        </w:rPr>
        <w:t xml:space="preserve">ráče </w:t>
      </w:r>
      <w:r w:rsidR="00493D25">
        <w:rPr>
          <w:rFonts w:ascii="Arial" w:hAnsi="Arial" w:cs="Arial"/>
          <w:bCs/>
        </w:rPr>
        <w:t>ze</w:t>
      </w:r>
      <w:r>
        <w:rPr>
          <w:rFonts w:ascii="Arial" w:hAnsi="Arial" w:cs="Arial"/>
          <w:bCs/>
        </w:rPr>
        <w:t xml:space="preserve"> základu </w:t>
      </w:r>
      <w:r w:rsidR="00493D25">
        <w:rPr>
          <w:rFonts w:ascii="Arial" w:hAnsi="Arial" w:cs="Arial"/>
          <w:bCs/>
        </w:rPr>
        <w:t>ligových družstev, kteří neodehráli</w:t>
      </w:r>
      <w:r w:rsidR="00A119DA">
        <w:rPr>
          <w:rFonts w:ascii="Arial" w:hAnsi="Arial" w:cs="Arial"/>
          <w:bCs/>
        </w:rPr>
        <w:t xml:space="preserve"> </w:t>
      </w:r>
      <w:r w:rsidR="00493D25">
        <w:rPr>
          <w:rFonts w:ascii="Arial" w:hAnsi="Arial" w:cs="Arial"/>
          <w:bCs/>
        </w:rPr>
        <w:t>předepsaný min. počet utkání, ohlásil mateřským oddílům a příp. řeší změny soupisek.</w:t>
      </w:r>
    </w:p>
    <w:p w14:paraId="7A84D476" w14:textId="77777777" w:rsidR="00326BD1" w:rsidRPr="00406601" w:rsidRDefault="00326BD1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0"/>
          <w:szCs w:val="10"/>
        </w:rPr>
      </w:pPr>
    </w:p>
    <w:p w14:paraId="1E747213" w14:textId="67C06C25" w:rsidR="00493D25" w:rsidRDefault="00493D25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A481F">
        <w:rPr>
          <w:rFonts w:ascii="Arial" w:hAnsi="Arial" w:cs="Arial"/>
          <w:b/>
        </w:rPr>
        <w:t>2.2.3. Kontrola dodržení čl. 330.26</w:t>
      </w:r>
      <w:r w:rsidR="00A119DA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Start hráčů </w:t>
      </w:r>
      <w:r w:rsidR="00D34266">
        <w:rPr>
          <w:rFonts w:ascii="Arial" w:hAnsi="Arial" w:cs="Arial"/>
          <w:bCs/>
        </w:rPr>
        <w:t xml:space="preserve">ze </w:t>
      </w:r>
      <w:r>
        <w:rPr>
          <w:rFonts w:ascii="Arial" w:hAnsi="Arial" w:cs="Arial"/>
          <w:bCs/>
        </w:rPr>
        <w:t xml:space="preserve">základů družstev </w:t>
      </w:r>
      <w:r w:rsidR="00D34266">
        <w:rPr>
          <w:rFonts w:ascii="Arial" w:hAnsi="Arial" w:cs="Arial"/>
          <w:bCs/>
        </w:rPr>
        <w:t xml:space="preserve">v ELM v 1. lize, průběžně kontroluje ředitel soutěží. </w:t>
      </w:r>
      <w:r w:rsidR="00FD45D7">
        <w:rPr>
          <w:rFonts w:ascii="Arial" w:hAnsi="Arial" w:cs="Arial"/>
          <w:bCs/>
        </w:rPr>
        <w:t>V 1. polovině ligy nedošlo k porušení Soutěžního řádu.</w:t>
      </w:r>
    </w:p>
    <w:p w14:paraId="2DBC1D70" w14:textId="77777777" w:rsidR="00493D25" w:rsidRPr="004A481F" w:rsidRDefault="00493D25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  <w:sz w:val="10"/>
          <w:szCs w:val="10"/>
        </w:rPr>
      </w:pPr>
    </w:p>
    <w:p w14:paraId="48A7A041" w14:textId="7DB5378A" w:rsidR="00FD45D7" w:rsidRDefault="00FD45D7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 w:rsidRPr="004A481F">
        <w:rPr>
          <w:rFonts w:ascii="Arial" w:hAnsi="Arial" w:cs="Arial"/>
          <w:b/>
        </w:rPr>
        <w:t xml:space="preserve">2.2.4. </w:t>
      </w:r>
      <w:r w:rsidR="002B7B61" w:rsidRPr="004A481F">
        <w:rPr>
          <w:rFonts w:ascii="Arial" w:hAnsi="Arial" w:cs="Arial"/>
          <w:b/>
        </w:rPr>
        <w:t>Hostování</w:t>
      </w:r>
      <w:r w:rsidR="00A119DA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Start hráčů hrajících na “Hostování“ povoluje ředitel soutěží. Probíhá bez problémů, v sezóně 2024/25 nedošlo k porušení. </w:t>
      </w:r>
    </w:p>
    <w:p w14:paraId="73DAB5D1" w14:textId="77777777" w:rsidR="00326BD1" w:rsidRPr="00406601" w:rsidRDefault="00326BD1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28"/>
          <w:szCs w:val="28"/>
        </w:rPr>
      </w:pPr>
    </w:p>
    <w:p w14:paraId="06FFFC44" w14:textId="43347429" w:rsidR="000F521C" w:rsidRPr="00AE3D25" w:rsidRDefault="000A677E" w:rsidP="007E03AC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7E0AE8" w:rsidRPr="00AE3D25">
        <w:rPr>
          <w:rFonts w:ascii="Arial" w:hAnsi="Arial" w:cs="Arial"/>
          <w:b/>
          <w:sz w:val="24"/>
          <w:szCs w:val="24"/>
        </w:rPr>
        <w:t>Český pohár</w:t>
      </w:r>
    </w:p>
    <w:p w14:paraId="0CE306D6" w14:textId="77777777" w:rsidR="007E0AE8" w:rsidRPr="00406601" w:rsidRDefault="007E0AE8" w:rsidP="00F51326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0"/>
          <w:szCs w:val="10"/>
        </w:rPr>
      </w:pPr>
    </w:p>
    <w:p w14:paraId="5D51DCB0" w14:textId="38185859" w:rsidR="005A6183" w:rsidRDefault="00BB375C" w:rsidP="007E03AC">
      <w:pPr>
        <w:pStyle w:val="Bezmezer"/>
        <w:tabs>
          <w:tab w:val="left" w:pos="142"/>
        </w:tabs>
        <w:rPr>
          <w:rFonts w:ascii="Arial" w:hAnsi="Arial" w:cs="Arial"/>
          <w:bCs/>
        </w:rPr>
      </w:pPr>
      <w:r w:rsidRPr="004A481F">
        <w:rPr>
          <w:rFonts w:ascii="Arial" w:hAnsi="Arial" w:cs="Arial"/>
          <w:b/>
        </w:rPr>
        <w:t>3.1. Řízení soutěže</w:t>
      </w:r>
      <w:r w:rsidR="004A481F">
        <w:rPr>
          <w:rFonts w:ascii="Arial" w:hAnsi="Arial" w:cs="Arial"/>
          <w:bCs/>
        </w:rPr>
        <w:t xml:space="preserve"> - </w:t>
      </w:r>
      <w:r w:rsidR="007E03AC">
        <w:rPr>
          <w:rFonts w:ascii="Arial" w:hAnsi="Arial" w:cs="Arial"/>
          <w:bCs/>
        </w:rPr>
        <w:t>P</w:t>
      </w:r>
      <w:r w:rsidR="004A481F">
        <w:rPr>
          <w:rFonts w:ascii="Arial" w:hAnsi="Arial" w:cs="Arial"/>
          <w:bCs/>
        </w:rPr>
        <w:t>r</w:t>
      </w:r>
      <w:r w:rsidR="007E03AC">
        <w:rPr>
          <w:rFonts w:ascii="Arial" w:hAnsi="Arial" w:cs="Arial"/>
          <w:bCs/>
        </w:rPr>
        <w:t xml:space="preserve">oběhl </w:t>
      </w:r>
      <w:r>
        <w:rPr>
          <w:rFonts w:ascii="Arial" w:hAnsi="Arial" w:cs="Arial"/>
          <w:bCs/>
        </w:rPr>
        <w:t xml:space="preserve">II. stupeň </w:t>
      </w:r>
      <w:r w:rsidR="007E03AC">
        <w:rPr>
          <w:rFonts w:ascii="Arial" w:hAnsi="Arial" w:cs="Arial"/>
          <w:bCs/>
        </w:rPr>
        <w:t>34. ročník</w:t>
      </w:r>
      <w:r>
        <w:rPr>
          <w:rFonts w:ascii="Arial" w:hAnsi="Arial" w:cs="Arial"/>
          <w:bCs/>
        </w:rPr>
        <w:t>u</w:t>
      </w:r>
      <w:r w:rsidR="007E03AC">
        <w:rPr>
          <w:rFonts w:ascii="Arial" w:hAnsi="Arial" w:cs="Arial"/>
          <w:bCs/>
        </w:rPr>
        <w:t xml:space="preserve"> ČP</w:t>
      </w:r>
      <w:r>
        <w:rPr>
          <w:rFonts w:ascii="Arial" w:hAnsi="Arial" w:cs="Arial"/>
          <w:bCs/>
        </w:rPr>
        <w:t>. I</w:t>
      </w:r>
      <w:r w:rsidR="005A6183">
        <w:rPr>
          <w:rFonts w:ascii="Arial" w:hAnsi="Arial" w:cs="Arial"/>
          <w:bCs/>
        </w:rPr>
        <w:t>nformace</w:t>
      </w:r>
      <w:r>
        <w:rPr>
          <w:rFonts w:ascii="Arial" w:hAnsi="Arial" w:cs="Arial"/>
          <w:bCs/>
        </w:rPr>
        <w:t>, losování, výsledky, postupy</w:t>
      </w:r>
      <w:r w:rsidR="005A61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další potřebné organ. záležitosti </w:t>
      </w:r>
      <w:r w:rsidR="000A677E">
        <w:rPr>
          <w:rFonts w:ascii="Arial" w:hAnsi="Arial" w:cs="Arial"/>
          <w:bCs/>
        </w:rPr>
        <w:t>zveřejň</w:t>
      </w:r>
      <w:r>
        <w:rPr>
          <w:rFonts w:ascii="Arial" w:hAnsi="Arial" w:cs="Arial"/>
          <w:bCs/>
        </w:rPr>
        <w:t xml:space="preserve">oval </w:t>
      </w:r>
      <w:r w:rsidR="000A677E">
        <w:rPr>
          <w:rFonts w:ascii="Arial" w:hAnsi="Arial" w:cs="Arial"/>
          <w:bCs/>
        </w:rPr>
        <w:t xml:space="preserve">ředitel ČP V.Drozda </w:t>
      </w:r>
      <w:r w:rsidR="005A6183">
        <w:rPr>
          <w:rFonts w:ascii="Arial" w:hAnsi="Arial" w:cs="Arial"/>
          <w:bCs/>
        </w:rPr>
        <w:t xml:space="preserve">ve </w:t>
      </w:r>
      <w:r w:rsidR="0026191F" w:rsidRPr="0026191F">
        <w:rPr>
          <w:rFonts w:ascii="Arial" w:hAnsi="Arial" w:cs="Arial"/>
          <w:bCs/>
        </w:rPr>
        <w:t>Zpráv</w:t>
      </w:r>
      <w:r w:rsidR="005A6183">
        <w:rPr>
          <w:rFonts w:ascii="Arial" w:hAnsi="Arial" w:cs="Arial"/>
          <w:bCs/>
        </w:rPr>
        <w:t>ách</w:t>
      </w:r>
      <w:r w:rsidR="0026191F" w:rsidRPr="0026191F">
        <w:rPr>
          <w:rFonts w:ascii="Arial" w:hAnsi="Arial" w:cs="Arial"/>
          <w:bCs/>
        </w:rPr>
        <w:t xml:space="preserve"> k</w:t>
      </w:r>
      <w:r w:rsidR="005A6183">
        <w:rPr>
          <w:rFonts w:ascii="Arial" w:hAnsi="Arial" w:cs="Arial"/>
          <w:bCs/>
        </w:rPr>
        <w:t> </w:t>
      </w:r>
      <w:r w:rsidR="0026191F" w:rsidRPr="0026191F">
        <w:rPr>
          <w:rFonts w:ascii="Arial" w:hAnsi="Arial" w:cs="Arial"/>
          <w:bCs/>
        </w:rPr>
        <w:t>ČP</w:t>
      </w:r>
      <w:r w:rsidR="005A6183">
        <w:rPr>
          <w:rFonts w:ascii="Arial" w:hAnsi="Arial" w:cs="Arial"/>
          <w:bCs/>
        </w:rPr>
        <w:t xml:space="preserve"> a na webu Č</w:t>
      </w:r>
      <w:r w:rsidR="00FD45D7">
        <w:rPr>
          <w:rFonts w:ascii="Arial" w:hAnsi="Arial" w:cs="Arial"/>
          <w:bCs/>
        </w:rPr>
        <w:t>A</w:t>
      </w:r>
      <w:r w:rsidR="005A6183">
        <w:rPr>
          <w:rFonts w:ascii="Arial" w:hAnsi="Arial" w:cs="Arial"/>
          <w:bCs/>
        </w:rPr>
        <w:t xml:space="preserve">ST. </w:t>
      </w:r>
    </w:p>
    <w:p w14:paraId="68A9083F" w14:textId="77777777" w:rsidR="00BB375C" w:rsidRPr="00406601" w:rsidRDefault="00BB375C" w:rsidP="00286A01">
      <w:pPr>
        <w:pStyle w:val="Bezmezer"/>
        <w:rPr>
          <w:rFonts w:ascii="Arial" w:hAnsi="Arial" w:cs="Arial"/>
          <w:sz w:val="10"/>
          <w:szCs w:val="10"/>
        </w:rPr>
      </w:pPr>
    </w:p>
    <w:p w14:paraId="57EABE5F" w14:textId="14F79F3C" w:rsidR="00D21B0D" w:rsidRDefault="00BB375C" w:rsidP="00286A01">
      <w:pPr>
        <w:pStyle w:val="Bezmezer"/>
        <w:rPr>
          <w:rFonts w:ascii="Arial" w:hAnsi="Arial" w:cs="Arial"/>
        </w:rPr>
      </w:pPr>
      <w:r w:rsidRPr="004A481F">
        <w:rPr>
          <w:rFonts w:ascii="Arial" w:hAnsi="Arial" w:cs="Arial"/>
          <w:b/>
          <w:bCs/>
        </w:rPr>
        <w:t>3.2.</w:t>
      </w:r>
      <w:r w:rsidR="001C7085" w:rsidRPr="004A481F">
        <w:rPr>
          <w:rFonts w:ascii="Arial" w:hAnsi="Arial" w:cs="Arial"/>
          <w:b/>
          <w:bCs/>
        </w:rPr>
        <w:t xml:space="preserve"> </w:t>
      </w:r>
      <w:r w:rsidR="00286A01" w:rsidRPr="004A481F">
        <w:rPr>
          <w:rFonts w:ascii="Arial" w:hAnsi="Arial" w:cs="Arial"/>
          <w:b/>
          <w:bCs/>
        </w:rPr>
        <w:t>Účast</w:t>
      </w:r>
      <w:r w:rsidR="000A677E">
        <w:rPr>
          <w:rFonts w:ascii="Arial" w:hAnsi="Arial" w:cs="Arial"/>
        </w:rPr>
        <w:t xml:space="preserve"> </w:t>
      </w:r>
      <w:r w:rsidR="004A481F">
        <w:rPr>
          <w:rFonts w:ascii="Arial" w:hAnsi="Arial" w:cs="Arial"/>
        </w:rPr>
        <w:t xml:space="preserve">– </w:t>
      </w:r>
      <w:r w:rsidR="00D21B0D">
        <w:rPr>
          <w:rFonts w:ascii="Arial" w:hAnsi="Arial" w:cs="Arial"/>
        </w:rPr>
        <w:t>V</w:t>
      </w:r>
      <w:r w:rsidR="000A677E">
        <w:rPr>
          <w:rFonts w:ascii="Arial" w:hAnsi="Arial" w:cs="Arial"/>
        </w:rPr>
        <w:t> II.</w:t>
      </w:r>
      <w:r w:rsidR="00D21B0D">
        <w:rPr>
          <w:rFonts w:ascii="Arial" w:hAnsi="Arial" w:cs="Arial"/>
        </w:rPr>
        <w:t xml:space="preserve"> </w:t>
      </w:r>
      <w:r w:rsidR="000A677E">
        <w:rPr>
          <w:rFonts w:ascii="Arial" w:hAnsi="Arial" w:cs="Arial"/>
        </w:rPr>
        <w:t>stupni</w:t>
      </w:r>
      <w:r w:rsidR="00D21B0D">
        <w:rPr>
          <w:rFonts w:ascii="Arial" w:hAnsi="Arial" w:cs="Arial"/>
        </w:rPr>
        <w:t xml:space="preserve"> startovalo</w:t>
      </w:r>
      <w:r w:rsidR="000A677E">
        <w:rPr>
          <w:rFonts w:ascii="Arial" w:hAnsi="Arial" w:cs="Arial"/>
        </w:rPr>
        <w:t xml:space="preserve"> </w:t>
      </w:r>
      <w:r w:rsidR="00286A01">
        <w:rPr>
          <w:rFonts w:ascii="Arial" w:hAnsi="Arial" w:cs="Arial"/>
        </w:rPr>
        <w:t>67 družstev mužů</w:t>
      </w:r>
      <w:r w:rsidR="000A677E">
        <w:rPr>
          <w:rFonts w:ascii="Arial" w:hAnsi="Arial" w:cs="Arial"/>
        </w:rPr>
        <w:t xml:space="preserve"> a </w:t>
      </w:r>
      <w:r w:rsidR="00286A01">
        <w:rPr>
          <w:rFonts w:ascii="Arial" w:hAnsi="Arial" w:cs="Arial"/>
        </w:rPr>
        <w:t>9 družstev žen</w:t>
      </w:r>
    </w:p>
    <w:p w14:paraId="2BB2CE92" w14:textId="6E9F7C20" w:rsidR="00286A01" w:rsidRDefault="00D21B0D" w:rsidP="00286A0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Poukazováno je na malou účast v II. st. soutěže žen. STK je ráda za každý návrh na zvýšení účasti, ale z několika došlých námětů nebyl žádný realizovatelný.</w:t>
      </w:r>
    </w:p>
    <w:p w14:paraId="3133A114" w14:textId="77777777" w:rsidR="00D21B0D" w:rsidRPr="00406601" w:rsidRDefault="00D21B0D" w:rsidP="00286A01">
      <w:pPr>
        <w:pStyle w:val="Bezmezer"/>
        <w:rPr>
          <w:rFonts w:ascii="Arial" w:hAnsi="Arial" w:cs="Arial"/>
          <w:sz w:val="10"/>
          <w:szCs w:val="10"/>
        </w:rPr>
      </w:pPr>
    </w:p>
    <w:p w14:paraId="3590CEEC" w14:textId="532FD566" w:rsidR="00D367F4" w:rsidRDefault="001C7085" w:rsidP="00286A01">
      <w:pPr>
        <w:pStyle w:val="Bezmezer"/>
        <w:rPr>
          <w:rFonts w:ascii="Arial" w:hAnsi="Arial" w:cs="Arial"/>
        </w:rPr>
      </w:pPr>
      <w:r w:rsidRPr="004A481F">
        <w:rPr>
          <w:rFonts w:ascii="Arial" w:hAnsi="Arial" w:cs="Arial"/>
          <w:b/>
          <w:bCs/>
        </w:rPr>
        <w:t>3.3. Termíny</w:t>
      </w:r>
      <w:r w:rsidR="004A481F">
        <w:rPr>
          <w:rFonts w:ascii="Arial" w:hAnsi="Arial" w:cs="Arial"/>
          <w:b/>
          <w:bCs/>
        </w:rPr>
        <w:t xml:space="preserve"> – </w:t>
      </w:r>
      <w:r w:rsidR="0046525B">
        <w:rPr>
          <w:rFonts w:ascii="Arial" w:hAnsi="Arial" w:cs="Arial"/>
        </w:rPr>
        <w:t>V dlouhodobé části ČP byly termíny vybrány mimo termíny ligy a BTM. Účastníkům by více vyhovo</w:t>
      </w:r>
      <w:r w:rsidR="00D367F4">
        <w:rPr>
          <w:rFonts w:ascii="Arial" w:hAnsi="Arial" w:cs="Arial"/>
        </w:rPr>
        <w:t>va</w:t>
      </w:r>
      <w:r w:rsidR="0046525B">
        <w:rPr>
          <w:rFonts w:ascii="Arial" w:hAnsi="Arial" w:cs="Arial"/>
        </w:rPr>
        <w:t>l</w:t>
      </w:r>
      <w:r w:rsidR="00D367F4">
        <w:rPr>
          <w:rFonts w:ascii="Arial" w:hAnsi="Arial" w:cs="Arial"/>
        </w:rPr>
        <w:t>o</w:t>
      </w:r>
      <w:r w:rsidR="004A481F">
        <w:rPr>
          <w:rFonts w:ascii="Arial" w:hAnsi="Arial" w:cs="Arial"/>
        </w:rPr>
        <w:t xml:space="preserve"> </w:t>
      </w:r>
      <w:r w:rsidR="00D367F4">
        <w:rPr>
          <w:rFonts w:ascii="Arial" w:hAnsi="Arial" w:cs="Arial"/>
        </w:rPr>
        <w:t>hrát více kol před zahájením ligy.</w:t>
      </w:r>
    </w:p>
    <w:p w14:paraId="4D004E55" w14:textId="3809EFCC" w:rsidR="00D367F4" w:rsidRDefault="00D367F4" w:rsidP="00286A0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Problém byl i s termínem finálového turnaje. Tradiční předvánoční termín byl obsazen soutěžemi ETTU, vybraný termín kolidoval s ligovými soutěžemi. Některá ligová utkání byla přeložena.</w:t>
      </w:r>
      <w:r w:rsidR="0046525B">
        <w:rPr>
          <w:rFonts w:ascii="Arial" w:hAnsi="Arial" w:cs="Arial"/>
        </w:rPr>
        <w:t xml:space="preserve"> </w:t>
      </w:r>
    </w:p>
    <w:p w14:paraId="0FF69A86" w14:textId="77777777" w:rsidR="00D367F4" w:rsidRPr="00406601" w:rsidRDefault="00D367F4" w:rsidP="00286A01">
      <w:pPr>
        <w:pStyle w:val="Bezmezer"/>
        <w:rPr>
          <w:rFonts w:ascii="Arial" w:hAnsi="Arial" w:cs="Arial"/>
          <w:sz w:val="10"/>
          <w:szCs w:val="10"/>
        </w:rPr>
      </w:pPr>
    </w:p>
    <w:p w14:paraId="708A8DC4" w14:textId="51CC1152" w:rsidR="008D57D4" w:rsidRDefault="00D367F4" w:rsidP="00286A01">
      <w:pPr>
        <w:pStyle w:val="Bezmezer"/>
        <w:rPr>
          <w:rFonts w:ascii="Arial" w:hAnsi="Arial" w:cs="Arial"/>
        </w:rPr>
      </w:pPr>
      <w:r w:rsidRPr="004A481F">
        <w:rPr>
          <w:rFonts w:ascii="Arial" w:hAnsi="Arial" w:cs="Arial"/>
          <w:b/>
          <w:bCs/>
        </w:rPr>
        <w:t>3.4. Finále</w:t>
      </w:r>
      <w:r w:rsidR="004A481F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Finálový turnaj byl uspořádán</w:t>
      </w:r>
      <w:r w:rsidR="008D57D4">
        <w:rPr>
          <w:rFonts w:ascii="Arial" w:hAnsi="Arial" w:cs="Arial"/>
        </w:rPr>
        <w:t xml:space="preserve"> 8.12.2024</w:t>
      </w:r>
      <w:r>
        <w:rPr>
          <w:rFonts w:ascii="Arial" w:hAnsi="Arial" w:cs="Arial"/>
        </w:rPr>
        <w:t xml:space="preserve"> v Havl. Brodu. </w:t>
      </w:r>
      <w:r w:rsidR="008D57D4">
        <w:rPr>
          <w:rFonts w:ascii="Arial" w:hAnsi="Arial" w:cs="Arial"/>
        </w:rPr>
        <w:t>V soutěži mužů i žen zvítězila družstva pořádajícího klubu HB Ostrov Havlíčkův Brod.</w:t>
      </w:r>
    </w:p>
    <w:p w14:paraId="0C9441B0" w14:textId="23CFA8C7" w:rsidR="00D367F4" w:rsidRDefault="00D367F4" w:rsidP="00286A0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Problém byl s časovým programem, </w:t>
      </w:r>
      <w:r w:rsidR="008D57D4">
        <w:rPr>
          <w:rFonts w:ascii="Arial" w:hAnsi="Arial" w:cs="Arial"/>
        </w:rPr>
        <w:t xml:space="preserve">pro příští podobné akce předem projednat. </w:t>
      </w:r>
    </w:p>
    <w:p w14:paraId="3D9D0999" w14:textId="77777777" w:rsidR="005B241F" w:rsidRPr="004A481F" w:rsidRDefault="005B241F" w:rsidP="00286A01">
      <w:pPr>
        <w:pStyle w:val="Bezmezer"/>
        <w:rPr>
          <w:rFonts w:ascii="Arial" w:hAnsi="Arial" w:cs="Arial"/>
          <w:sz w:val="28"/>
          <w:szCs w:val="28"/>
        </w:rPr>
      </w:pPr>
    </w:p>
    <w:p w14:paraId="34E82641" w14:textId="68655E41" w:rsidR="00D84343" w:rsidRDefault="005B241F" w:rsidP="007E03AC">
      <w:pPr>
        <w:pStyle w:val="Bezmezer"/>
        <w:tabs>
          <w:tab w:val="left" w:pos="0"/>
          <w:tab w:val="left" w:pos="14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D1562B">
        <w:rPr>
          <w:rFonts w:ascii="Arial" w:hAnsi="Arial" w:cs="Arial"/>
          <w:b/>
          <w:sz w:val="24"/>
          <w:szCs w:val="24"/>
        </w:rPr>
        <w:t>Komisaři</w:t>
      </w:r>
    </w:p>
    <w:p w14:paraId="339B2DDB" w14:textId="77777777" w:rsidR="007E03AC" w:rsidRPr="00406601" w:rsidRDefault="007E03AC" w:rsidP="007E03AC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  <w:sz w:val="10"/>
          <w:szCs w:val="10"/>
        </w:rPr>
      </w:pPr>
    </w:p>
    <w:p w14:paraId="7CC1C079" w14:textId="3D108FC6" w:rsidR="007C6076" w:rsidRDefault="0040332B" w:rsidP="005B241F">
      <w:pPr>
        <w:pStyle w:val="Bezmezer"/>
        <w:tabs>
          <w:tab w:val="left" w:pos="0"/>
          <w:tab w:val="left" w:pos="14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 </w:t>
      </w:r>
      <w:r w:rsidR="00A034C8">
        <w:rPr>
          <w:rFonts w:ascii="Arial" w:hAnsi="Arial" w:cs="Arial"/>
          <w:bCs/>
        </w:rPr>
        <w:t xml:space="preserve">Z komisařů, kteří byli v evidenci pro 1. polovinu ligy 2024/25, potvrdilo </w:t>
      </w:r>
      <w:r w:rsidR="007C6076">
        <w:rPr>
          <w:rFonts w:ascii="Arial" w:hAnsi="Arial" w:cs="Arial"/>
          <w:bCs/>
        </w:rPr>
        <w:t xml:space="preserve">návratkou </w:t>
      </w:r>
      <w:r w:rsidR="00A034C8">
        <w:rPr>
          <w:rFonts w:ascii="Arial" w:hAnsi="Arial" w:cs="Arial"/>
          <w:bCs/>
        </w:rPr>
        <w:t>možnost delegace 7 komisařů</w:t>
      </w:r>
      <w:r w:rsidR="007C6076">
        <w:rPr>
          <w:rFonts w:ascii="Arial" w:hAnsi="Arial" w:cs="Arial"/>
          <w:bCs/>
        </w:rPr>
        <w:t>, většinou na omezený počet kontrol</w:t>
      </w:r>
      <w:r w:rsidR="005B241F">
        <w:rPr>
          <w:rFonts w:ascii="Arial" w:hAnsi="Arial" w:cs="Arial"/>
          <w:bCs/>
        </w:rPr>
        <w:t xml:space="preserve"> = nejméně</w:t>
      </w:r>
      <w:r w:rsidR="007C6076">
        <w:rPr>
          <w:rFonts w:ascii="Arial" w:hAnsi="Arial" w:cs="Arial"/>
          <w:bCs/>
        </w:rPr>
        <w:t xml:space="preserve"> od zavedení této funkce.</w:t>
      </w:r>
    </w:p>
    <w:p w14:paraId="11392C94" w14:textId="77777777" w:rsidR="00580E76" w:rsidRPr="00406601" w:rsidRDefault="00580E76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  <w:sz w:val="10"/>
          <w:szCs w:val="10"/>
        </w:rPr>
      </w:pPr>
    </w:p>
    <w:p w14:paraId="31E977D2" w14:textId="23CF2C15" w:rsidR="00580E76" w:rsidRDefault="0040332B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4.2. </w:t>
      </w:r>
      <w:r w:rsidR="00112DB0">
        <w:rPr>
          <w:rFonts w:ascii="Arial" w:hAnsi="Arial" w:cs="Arial"/>
          <w:bCs/>
        </w:rPr>
        <w:t>Kontroly v</w:t>
      </w:r>
      <w:r w:rsidR="00580E76">
        <w:rPr>
          <w:rFonts w:ascii="Arial" w:hAnsi="Arial" w:cs="Arial"/>
          <w:bCs/>
        </w:rPr>
        <w:t> 1. pol. 2024/25 2x Revay</w:t>
      </w:r>
      <w:r w:rsidR="0067741D">
        <w:rPr>
          <w:rFonts w:ascii="Arial" w:hAnsi="Arial" w:cs="Arial"/>
          <w:bCs/>
        </w:rPr>
        <w:t>, 2x Panský, 2x Bouček, 1x Jirsa, 1x Spevák</w:t>
      </w:r>
    </w:p>
    <w:p w14:paraId="17D2C9EE" w14:textId="1872913A" w:rsidR="00580E76" w:rsidRDefault="00112DB0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580E76">
        <w:rPr>
          <w:rFonts w:ascii="Arial" w:hAnsi="Arial" w:cs="Arial"/>
          <w:bCs/>
        </w:rPr>
        <w:t>očet výjezdů</w:t>
      </w:r>
      <w:r w:rsidR="0067741D">
        <w:rPr>
          <w:rFonts w:ascii="Arial" w:hAnsi="Arial" w:cs="Arial"/>
          <w:bCs/>
        </w:rPr>
        <w:t xml:space="preserve"> 8</w:t>
      </w:r>
      <w:r w:rsidR="005B241F">
        <w:rPr>
          <w:rFonts w:ascii="Arial" w:hAnsi="Arial" w:cs="Arial"/>
          <w:bCs/>
        </w:rPr>
        <w:t>, celkem na 33 utkání.</w:t>
      </w:r>
    </w:p>
    <w:p w14:paraId="001FF250" w14:textId="56AB2D63" w:rsidR="00580E76" w:rsidRPr="00406601" w:rsidRDefault="00580E76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  <w:sz w:val="10"/>
          <w:szCs w:val="10"/>
        </w:rPr>
      </w:pPr>
    </w:p>
    <w:p w14:paraId="49CF7A54" w14:textId="76DA7FFB" w:rsidR="00580E76" w:rsidRDefault="0040332B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4.3. </w:t>
      </w:r>
      <w:r w:rsidR="005B241F">
        <w:rPr>
          <w:rFonts w:ascii="Arial" w:hAnsi="Arial" w:cs="Arial"/>
          <w:bCs/>
        </w:rPr>
        <w:t xml:space="preserve">Diskuse k přepracování Směrnice 3/2022 </w:t>
      </w:r>
    </w:p>
    <w:p w14:paraId="70DD5EFF" w14:textId="6CF6225C" w:rsidR="00580E76" w:rsidRDefault="00580E76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Zasílání zprávy</w:t>
      </w:r>
      <w:r w:rsidR="005B241F">
        <w:rPr>
          <w:rFonts w:ascii="Arial" w:hAnsi="Arial" w:cs="Arial"/>
          <w:bCs/>
        </w:rPr>
        <w:t>, zasílání vyúčtování, navýšení odměny</w:t>
      </w:r>
      <w:r>
        <w:rPr>
          <w:rFonts w:ascii="Arial" w:hAnsi="Arial" w:cs="Arial"/>
          <w:bCs/>
        </w:rPr>
        <w:t>?</w:t>
      </w:r>
      <w:r w:rsidR="005B241F">
        <w:rPr>
          <w:rFonts w:ascii="Arial" w:hAnsi="Arial" w:cs="Arial"/>
          <w:bCs/>
        </w:rPr>
        <w:t xml:space="preserve"> Upřesnění projednat na příští schůzi</w:t>
      </w:r>
      <w:r w:rsidR="0035588A">
        <w:rPr>
          <w:rFonts w:ascii="Arial" w:hAnsi="Arial" w:cs="Arial"/>
          <w:bCs/>
        </w:rPr>
        <w:t>.</w:t>
      </w:r>
    </w:p>
    <w:p w14:paraId="5BD09C6C" w14:textId="77777777" w:rsidR="00580E76" w:rsidRPr="00406601" w:rsidRDefault="00580E76" w:rsidP="007E03A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  <w:sz w:val="28"/>
          <w:szCs w:val="28"/>
        </w:rPr>
      </w:pPr>
    </w:p>
    <w:p w14:paraId="171DD26E" w14:textId="6A502E89" w:rsidR="0026191F" w:rsidRDefault="0035588A" w:rsidP="00F51326">
      <w:pPr>
        <w:pStyle w:val="Bezmezer"/>
        <w:tabs>
          <w:tab w:val="left" w:pos="0"/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B450BC">
        <w:rPr>
          <w:rFonts w:ascii="Arial" w:hAnsi="Arial" w:cs="Arial"/>
          <w:b/>
          <w:sz w:val="24"/>
          <w:szCs w:val="24"/>
        </w:rPr>
        <w:t>R</w:t>
      </w:r>
      <w:r w:rsidR="0026191F">
        <w:rPr>
          <w:rFonts w:ascii="Arial" w:hAnsi="Arial" w:cs="Arial"/>
          <w:b/>
          <w:sz w:val="24"/>
          <w:szCs w:val="24"/>
        </w:rPr>
        <w:t>ůzné</w:t>
      </w:r>
    </w:p>
    <w:p w14:paraId="3C35E5CD" w14:textId="77777777" w:rsidR="00B450BC" w:rsidRPr="00406601" w:rsidRDefault="00B450BC" w:rsidP="00F51326">
      <w:pPr>
        <w:pStyle w:val="Bezmezer"/>
        <w:tabs>
          <w:tab w:val="left" w:pos="0"/>
          <w:tab w:val="left" w:pos="284"/>
        </w:tabs>
        <w:ind w:left="284"/>
        <w:rPr>
          <w:rFonts w:ascii="Arial" w:hAnsi="Arial" w:cs="Arial"/>
          <w:bCs/>
          <w:sz w:val="10"/>
          <w:szCs w:val="10"/>
        </w:rPr>
      </w:pPr>
    </w:p>
    <w:p w14:paraId="47AFD0F4" w14:textId="7A22A90F" w:rsidR="006838CB" w:rsidRDefault="0035588A" w:rsidP="006838CB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5.1. Diskuse k řízení několika utkání jedním vrchním rozhodčím. STK doporučuje, aby vrchní rozhodčí mohl řídit současně nejvýše 2 utkání – doporučení pro KR.</w:t>
      </w:r>
    </w:p>
    <w:p w14:paraId="4DB3A67B" w14:textId="77777777" w:rsidR="0035588A" w:rsidRPr="00406601" w:rsidRDefault="0035588A" w:rsidP="006838CB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  <w:sz w:val="10"/>
          <w:szCs w:val="10"/>
        </w:rPr>
      </w:pPr>
    </w:p>
    <w:p w14:paraId="3F07E82D" w14:textId="127E77D4" w:rsidR="00F52452" w:rsidRDefault="00F52452" w:rsidP="006838CB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5.2. Diskuse k započítávání zápasů při kontumovaném utkání. STK doporučuje, aby zápasy hráčů vítězného družstva, byly pro potřebu počtu odehraných zápasů podle SŘ, brány jako odehrané.  </w:t>
      </w:r>
    </w:p>
    <w:p w14:paraId="2CE8483A" w14:textId="77777777" w:rsidR="00F52452" w:rsidRPr="00406601" w:rsidRDefault="00F52452" w:rsidP="006838CB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  <w:sz w:val="12"/>
          <w:szCs w:val="12"/>
        </w:rPr>
      </w:pPr>
    </w:p>
    <w:p w14:paraId="1A8C848A" w14:textId="056FC91B" w:rsidR="0035588A" w:rsidRDefault="0035588A" w:rsidP="006838CB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40332B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Předseda V.Drozda zopakoval své rozhodnutí odstoupit z funkce předsedy STK. Projednáno bude osobně mezi V.Drozda – M.Henžel, dále pak na nejbližší schůzi STK.</w:t>
      </w:r>
    </w:p>
    <w:p w14:paraId="009AA6A3" w14:textId="77777777" w:rsidR="006838CB" w:rsidRPr="00406601" w:rsidRDefault="006838CB" w:rsidP="00580E76">
      <w:pPr>
        <w:pStyle w:val="Bezmezer"/>
        <w:tabs>
          <w:tab w:val="left" w:pos="0"/>
          <w:tab w:val="left" w:pos="284"/>
          <w:tab w:val="left" w:pos="993"/>
        </w:tabs>
        <w:rPr>
          <w:rFonts w:ascii="Arial" w:hAnsi="Arial" w:cs="Arial"/>
          <w:bCs/>
          <w:sz w:val="10"/>
          <w:szCs w:val="10"/>
        </w:rPr>
      </w:pPr>
    </w:p>
    <w:p w14:paraId="5B06933D" w14:textId="6C9A4F80" w:rsidR="00B450BC" w:rsidRDefault="0035588A" w:rsidP="00580E76">
      <w:pPr>
        <w:pStyle w:val="Bezmezer"/>
        <w:tabs>
          <w:tab w:val="left" w:pos="0"/>
          <w:tab w:val="left" w:pos="284"/>
          <w:tab w:val="left" w:pos="9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40332B">
        <w:rPr>
          <w:rFonts w:ascii="Arial" w:hAnsi="Arial" w:cs="Arial"/>
          <w:bCs/>
        </w:rPr>
        <w:t xml:space="preserve">4. </w:t>
      </w:r>
      <w:r w:rsidR="00B450BC">
        <w:rPr>
          <w:rFonts w:ascii="Arial" w:hAnsi="Arial" w:cs="Arial"/>
          <w:bCs/>
        </w:rPr>
        <w:t>Příští schůze STK</w:t>
      </w:r>
      <w:r>
        <w:rPr>
          <w:rFonts w:ascii="Arial" w:hAnsi="Arial" w:cs="Arial"/>
          <w:bCs/>
        </w:rPr>
        <w:t xml:space="preserve"> bude 31.</w:t>
      </w:r>
      <w:r w:rsidR="00164C4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.2025</w:t>
      </w:r>
      <w:r w:rsidR="00F52452">
        <w:rPr>
          <w:rFonts w:ascii="Arial" w:hAnsi="Arial" w:cs="Arial"/>
          <w:bCs/>
        </w:rPr>
        <w:t>, pozvánky rozešle V.Drozda</w:t>
      </w:r>
      <w:r w:rsidR="0040332B">
        <w:rPr>
          <w:rFonts w:ascii="Arial" w:hAnsi="Arial" w:cs="Arial"/>
          <w:bCs/>
        </w:rPr>
        <w:t>.</w:t>
      </w:r>
      <w:r w:rsidR="00F52452">
        <w:rPr>
          <w:rFonts w:ascii="Arial" w:hAnsi="Arial" w:cs="Arial"/>
          <w:bCs/>
        </w:rPr>
        <w:t>.</w:t>
      </w:r>
    </w:p>
    <w:p w14:paraId="06A0414D" w14:textId="77777777" w:rsidR="006838CB" w:rsidRDefault="006838CB" w:rsidP="00580E76">
      <w:pPr>
        <w:pStyle w:val="Bezmezer"/>
        <w:tabs>
          <w:tab w:val="left" w:pos="0"/>
          <w:tab w:val="left" w:pos="284"/>
          <w:tab w:val="left" w:pos="993"/>
        </w:tabs>
        <w:rPr>
          <w:rFonts w:ascii="Arial" w:hAnsi="Arial" w:cs="Arial"/>
          <w:bCs/>
        </w:rPr>
      </w:pPr>
    </w:p>
    <w:p w14:paraId="53AA4777" w14:textId="77777777" w:rsidR="00F56CAD" w:rsidRDefault="00F56CAD" w:rsidP="00F51326">
      <w:pPr>
        <w:pStyle w:val="Bezmezer"/>
        <w:tabs>
          <w:tab w:val="left" w:pos="284"/>
          <w:tab w:val="left" w:pos="1843"/>
        </w:tabs>
        <w:ind w:left="284"/>
        <w:rPr>
          <w:rFonts w:ascii="Arial" w:hAnsi="Arial" w:cs="Arial"/>
          <w:bCs/>
        </w:rPr>
      </w:pPr>
    </w:p>
    <w:p w14:paraId="62C1DC6B" w14:textId="70F2677B" w:rsidR="00F56CAD" w:rsidRDefault="00F56CAD" w:rsidP="00F56CAD">
      <w:pPr>
        <w:pStyle w:val="Bezmezer"/>
        <w:tabs>
          <w:tab w:val="left" w:pos="142"/>
          <w:tab w:val="left" w:pos="184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Zapsal : Drozda</w:t>
      </w:r>
    </w:p>
    <w:p w14:paraId="0CA8A439" w14:textId="77777777" w:rsidR="00F56CAD" w:rsidRDefault="00F56CAD" w:rsidP="00F51326">
      <w:pPr>
        <w:pStyle w:val="Bezmezer"/>
        <w:tabs>
          <w:tab w:val="left" w:pos="284"/>
          <w:tab w:val="left" w:pos="1843"/>
        </w:tabs>
        <w:ind w:left="284"/>
        <w:rPr>
          <w:rFonts w:ascii="Arial" w:hAnsi="Arial" w:cs="Arial"/>
          <w:bCs/>
        </w:rPr>
      </w:pPr>
    </w:p>
    <w:sectPr w:rsidR="00F56CAD" w:rsidSect="004066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44E3" w14:textId="77777777" w:rsidR="00781498" w:rsidRDefault="00781498" w:rsidP="004C66CC">
      <w:pPr>
        <w:spacing w:after="0" w:line="240" w:lineRule="auto"/>
      </w:pPr>
      <w:r>
        <w:separator/>
      </w:r>
    </w:p>
  </w:endnote>
  <w:endnote w:type="continuationSeparator" w:id="0">
    <w:p w14:paraId="71AA9C72" w14:textId="77777777" w:rsidR="00781498" w:rsidRDefault="00781498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0" w14:textId="087DB8B5" w:rsidR="00B2098C" w:rsidRDefault="00AB6FCA" w:rsidP="007D5A0B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>Česká asociace stolního tenisu, z. s.</w:t>
    </w:r>
    <w:r>
      <w:rPr>
        <w:rFonts w:ascii="Manrope" w:hAnsi="Manrope" w:cs="Manrope"/>
        <w:color w:val="2B2659"/>
      </w:rPr>
      <w:tab/>
      <w:t xml:space="preserve"> </w:t>
    </w:r>
    <w:r w:rsidR="007D5A0B">
      <w:rPr>
        <w:rFonts w:ascii="Manrope" w:hAnsi="Manrope" w:cs="Manrope"/>
        <w:color w:val="2B2659"/>
      </w:rPr>
      <w:t xml:space="preserve">| </w:t>
    </w:r>
    <w:r w:rsidR="00B2098C" w:rsidRPr="00B2098C">
      <w:rPr>
        <w:rFonts w:ascii="Manrope" w:hAnsi="Manrope" w:cs="Manrope"/>
        <w:color w:val="2B2659"/>
      </w:rPr>
      <w:t>Zátopkova 100/2,</w:t>
    </w:r>
    <w:r w:rsidR="00B2098C">
      <w:rPr>
        <w:rFonts w:ascii="Manrope" w:hAnsi="Manrope" w:cs="Manrope"/>
        <w:color w:val="2B2659"/>
      </w:rPr>
      <w:t xml:space="preserve"> </w:t>
    </w:r>
    <w:r w:rsidR="00B356F5">
      <w:rPr>
        <w:rFonts w:ascii="Manrope" w:hAnsi="Manrope" w:cs="Manrope"/>
        <w:color w:val="2B2659"/>
      </w:rPr>
      <w:t>Břevnov, 169 00</w:t>
    </w:r>
    <w:r w:rsidR="00B2098C" w:rsidRPr="00B2098C">
      <w:rPr>
        <w:rFonts w:ascii="Manrope" w:hAnsi="Manrope" w:cs="Manrope"/>
        <w:color w:val="2B2659"/>
      </w:rPr>
      <w:t xml:space="preserve"> Praha</w:t>
    </w:r>
  </w:p>
  <w:p w14:paraId="52B06C54" w14:textId="77777777" w:rsidR="00EF6777" w:rsidRPr="00EF6777" w:rsidRDefault="00EF6777" w:rsidP="007D5A0B">
    <w:pPr>
      <w:pStyle w:val="Zpat"/>
      <w:jc w:val="center"/>
      <w:rPr>
        <w:rFonts w:ascii="Manrope" w:hAnsi="Manrope" w:cs="Manrope"/>
        <w:color w:val="2B2659"/>
        <w:sz w:val="8"/>
        <w:szCs w:val="8"/>
      </w:rPr>
    </w:pPr>
  </w:p>
  <w:p w14:paraId="09943E07" w14:textId="4112ACB4" w:rsidR="0044773C" w:rsidRPr="007D5A0B" w:rsidRDefault="0044773C" w:rsidP="007D5A0B">
    <w:pPr>
      <w:pStyle w:val="Zpat"/>
      <w:jc w:val="center"/>
      <w:rPr>
        <w:rFonts w:ascii="Manrope" w:hAnsi="Manrope" w:cs="Manrope"/>
        <w:color w:val="2B2659"/>
        <w:sz w:val="18"/>
        <w:szCs w:val="18"/>
      </w:rPr>
    </w:pPr>
    <w:r w:rsidRPr="007D5A0B">
      <w:rPr>
        <w:rFonts w:ascii="Manrope" w:hAnsi="Manrope" w:cs="Manrope"/>
        <w:color w:val="2B2659"/>
        <w:sz w:val="18"/>
        <w:szCs w:val="18"/>
      </w:rPr>
      <w:t xml:space="preserve">e-mail: </w:t>
    </w:r>
    <w:hyperlink r:id="rId1" w:history="1">
      <w:r w:rsidRPr="007D5A0B">
        <w:rPr>
          <w:rStyle w:val="Hypertextovodkaz"/>
          <w:rFonts w:ascii="Manrope" w:hAnsi="Manrope" w:cs="Manrope"/>
          <w:sz w:val="18"/>
          <w:szCs w:val="18"/>
        </w:rPr>
        <w:t>ctta@cuszcz.cz</w:t>
      </w:r>
    </w:hyperlink>
    <w:r w:rsidR="007D5A0B" w:rsidRPr="007D5A0B">
      <w:rPr>
        <w:rFonts w:ascii="Manrope" w:hAnsi="Manrope" w:cs="Manrope"/>
        <w:color w:val="2B2659"/>
        <w:sz w:val="18"/>
        <w:szCs w:val="18"/>
      </w:rPr>
      <w:t xml:space="preserve"> </w:t>
    </w:r>
    <w:r w:rsidR="0076706C">
      <w:rPr>
        <w:rFonts w:ascii="Manrope" w:hAnsi="Manrope" w:cs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hyperlink r:id="rId2" w:history="1">
      <w:r w:rsidR="007D5A0B" w:rsidRPr="007D5A0B">
        <w:rPr>
          <w:rStyle w:val="Hypertextovodkaz"/>
          <w:rFonts w:ascii="Manrope" w:hAnsi="Manrope" w:cs="Manrope"/>
          <w:sz w:val="18"/>
          <w:szCs w:val="18"/>
        </w:rPr>
        <w:t>www.ping-pong.cz</w:t>
      </w:r>
    </w:hyperlink>
    <w:r w:rsidR="0076706C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r w:rsidRPr="007D5A0B">
      <w:rPr>
        <w:rFonts w:ascii="Manrope" w:hAnsi="Manrope" w:cs="Manrope"/>
        <w:color w:val="2B2659"/>
        <w:sz w:val="18"/>
        <w:szCs w:val="18"/>
      </w:rPr>
      <w:t>IČO: 00676888</w:t>
    </w:r>
  </w:p>
  <w:p w14:paraId="77F2FD31" w14:textId="4A999F89" w:rsidR="00EF6777" w:rsidRPr="007D5A0B" w:rsidRDefault="00EF6777" w:rsidP="007D5A0B">
    <w:pPr>
      <w:pStyle w:val="Zpat"/>
      <w:jc w:val="center"/>
      <w:rPr>
        <w:rFonts w:ascii="Manrope" w:hAnsi="Manrope"/>
        <w:color w:val="2B2659"/>
        <w:sz w:val="18"/>
        <w:szCs w:val="18"/>
      </w:rPr>
    </w:pPr>
    <w:r w:rsidRPr="007D5A0B">
      <w:rPr>
        <w:rFonts w:ascii="Manrope" w:hAnsi="Manrope"/>
        <w:color w:val="2B2659"/>
        <w:sz w:val="18"/>
        <w:szCs w:val="18"/>
      </w:rPr>
      <w:t>Spisová značka: L 744 vedená u Městského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FA64" w14:textId="77777777" w:rsidR="00781498" w:rsidRDefault="00781498" w:rsidP="004C66CC">
      <w:pPr>
        <w:spacing w:after="0" w:line="240" w:lineRule="auto"/>
      </w:pPr>
      <w:r>
        <w:separator/>
      </w:r>
    </w:p>
  </w:footnote>
  <w:footnote w:type="continuationSeparator" w:id="0">
    <w:p w14:paraId="1009AEBB" w14:textId="77777777" w:rsidR="00781498" w:rsidRDefault="00781498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C" w14:textId="77777777" w:rsidR="004C66CC" w:rsidRDefault="00000000">
    <w:pPr>
      <w:pStyle w:val="Zhlav"/>
    </w:pPr>
    <w:r>
      <w:rPr>
        <w:noProof/>
        <w:lang w:eastAsia="cs-CZ"/>
      </w:rPr>
      <w:pict w14:anchorId="0F741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D" w14:textId="77777777" w:rsidR="00B52C16" w:rsidRDefault="00B52C16">
    <w:pPr>
      <w:pStyle w:val="Zhlav"/>
    </w:pPr>
    <w:r>
      <w:rPr>
        <w:noProof/>
        <w:lang w:eastAsia="cs-CZ"/>
      </w:rPr>
      <w:drawing>
        <wp:inline distT="0" distB="0" distL="0" distR="0" wp14:anchorId="0F741014" wp14:editId="0F741015">
          <wp:extent cx="1447800" cy="624163"/>
          <wp:effectExtent l="0" t="0" r="0" b="5080"/>
          <wp:docPr id="2121755092" name="Obrázek 212175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4100E" w14:textId="77777777" w:rsidR="00B52C16" w:rsidRDefault="00B52C16">
    <w:pPr>
      <w:pStyle w:val="Zhlav"/>
    </w:pPr>
  </w:p>
  <w:p w14:paraId="0F74100F" w14:textId="77777777" w:rsidR="004C66CC" w:rsidRDefault="00000000">
    <w:pPr>
      <w:pStyle w:val="Zhlav"/>
    </w:pPr>
    <w:r>
      <w:rPr>
        <w:noProof/>
        <w:lang w:eastAsia="cs-CZ"/>
      </w:rPr>
      <w:pict w14:anchorId="0F741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2" w14:textId="77777777" w:rsidR="004C66CC" w:rsidRDefault="00000000">
    <w:pPr>
      <w:pStyle w:val="Zhlav"/>
    </w:pPr>
    <w:r>
      <w:rPr>
        <w:noProof/>
        <w:lang w:eastAsia="cs-CZ"/>
      </w:rPr>
      <w:pict w14:anchorId="0F74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09D"/>
    <w:multiLevelType w:val="hybridMultilevel"/>
    <w:tmpl w:val="C38438F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5E505B"/>
    <w:multiLevelType w:val="hybridMultilevel"/>
    <w:tmpl w:val="AAD66C76"/>
    <w:lvl w:ilvl="0" w:tplc="D39A3F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37803"/>
    <w:multiLevelType w:val="hybridMultilevel"/>
    <w:tmpl w:val="22F2F5D6"/>
    <w:lvl w:ilvl="0" w:tplc="BEF8B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A7646D"/>
    <w:multiLevelType w:val="multilevel"/>
    <w:tmpl w:val="050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62C28"/>
    <w:multiLevelType w:val="hybridMultilevel"/>
    <w:tmpl w:val="46E061D6"/>
    <w:lvl w:ilvl="0" w:tplc="8A7E63B0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86D07A68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383A8F"/>
    <w:multiLevelType w:val="hybridMultilevel"/>
    <w:tmpl w:val="B3BE36DC"/>
    <w:lvl w:ilvl="0" w:tplc="1AF6BF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59291E"/>
    <w:multiLevelType w:val="hybridMultilevel"/>
    <w:tmpl w:val="9D7894FE"/>
    <w:lvl w:ilvl="0" w:tplc="65B2BE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16751E"/>
    <w:multiLevelType w:val="hybridMultilevel"/>
    <w:tmpl w:val="F52AD696"/>
    <w:lvl w:ilvl="0" w:tplc="329E29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77FD3"/>
    <w:multiLevelType w:val="hybridMultilevel"/>
    <w:tmpl w:val="797E65EA"/>
    <w:lvl w:ilvl="0" w:tplc="37FE5F74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5502EC"/>
    <w:multiLevelType w:val="hybridMultilevel"/>
    <w:tmpl w:val="BF548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CE0"/>
    <w:multiLevelType w:val="hybridMultilevel"/>
    <w:tmpl w:val="B1D014F4"/>
    <w:lvl w:ilvl="0" w:tplc="6FD809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BB664D"/>
    <w:multiLevelType w:val="hybridMultilevel"/>
    <w:tmpl w:val="B0A65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C703F7"/>
    <w:multiLevelType w:val="hybridMultilevel"/>
    <w:tmpl w:val="8806B02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A386131"/>
    <w:multiLevelType w:val="hybridMultilevel"/>
    <w:tmpl w:val="0D3E85E4"/>
    <w:lvl w:ilvl="0" w:tplc="04EAE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D8534F"/>
    <w:multiLevelType w:val="multilevel"/>
    <w:tmpl w:val="6548FDA6"/>
    <w:lvl w:ilvl="0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abstractNum w:abstractNumId="15" w15:restartNumberingAfterBreak="0">
    <w:nsid w:val="2D677E6D"/>
    <w:multiLevelType w:val="hybridMultilevel"/>
    <w:tmpl w:val="69AC4D0E"/>
    <w:lvl w:ilvl="0" w:tplc="E6F255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1E6755"/>
    <w:multiLevelType w:val="hybridMultilevel"/>
    <w:tmpl w:val="EAD0F448"/>
    <w:lvl w:ilvl="0" w:tplc="4EFEF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7924A3"/>
    <w:multiLevelType w:val="hybridMultilevel"/>
    <w:tmpl w:val="08062CE4"/>
    <w:lvl w:ilvl="0" w:tplc="284C5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A868BB"/>
    <w:multiLevelType w:val="hybridMultilevel"/>
    <w:tmpl w:val="7FB246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56406FD"/>
    <w:multiLevelType w:val="hybridMultilevel"/>
    <w:tmpl w:val="AE86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F1276"/>
    <w:multiLevelType w:val="hybridMultilevel"/>
    <w:tmpl w:val="4D2624B2"/>
    <w:lvl w:ilvl="0" w:tplc="950C929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036508"/>
    <w:multiLevelType w:val="hybridMultilevel"/>
    <w:tmpl w:val="78DC10C8"/>
    <w:lvl w:ilvl="0" w:tplc="224E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9A11A5"/>
    <w:multiLevelType w:val="hybridMultilevel"/>
    <w:tmpl w:val="A8ECFA98"/>
    <w:lvl w:ilvl="0" w:tplc="2E4CA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5B163D"/>
    <w:multiLevelType w:val="hybridMultilevel"/>
    <w:tmpl w:val="8CBA3330"/>
    <w:lvl w:ilvl="0" w:tplc="0AD6FF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04D0E"/>
    <w:multiLevelType w:val="hybridMultilevel"/>
    <w:tmpl w:val="8C562382"/>
    <w:lvl w:ilvl="0" w:tplc="57968D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9570A0"/>
    <w:multiLevelType w:val="hybridMultilevel"/>
    <w:tmpl w:val="7704766A"/>
    <w:lvl w:ilvl="0" w:tplc="C49AE87C">
      <w:start w:val="15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41A941B3"/>
    <w:multiLevelType w:val="hybridMultilevel"/>
    <w:tmpl w:val="544C3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795F"/>
    <w:multiLevelType w:val="hybridMultilevel"/>
    <w:tmpl w:val="0704838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66C6A71"/>
    <w:multiLevelType w:val="hybridMultilevel"/>
    <w:tmpl w:val="D5B6240C"/>
    <w:lvl w:ilvl="0" w:tplc="9A02ED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4423C2"/>
    <w:multiLevelType w:val="multilevel"/>
    <w:tmpl w:val="78E8F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A8083D"/>
    <w:multiLevelType w:val="hybridMultilevel"/>
    <w:tmpl w:val="8B409AB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4DDB1ED4"/>
    <w:multiLevelType w:val="hybridMultilevel"/>
    <w:tmpl w:val="F156212E"/>
    <w:lvl w:ilvl="0" w:tplc="71E26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537D03"/>
    <w:multiLevelType w:val="hybridMultilevel"/>
    <w:tmpl w:val="A114016E"/>
    <w:lvl w:ilvl="0" w:tplc="500C6EC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33E43"/>
    <w:multiLevelType w:val="hybridMultilevel"/>
    <w:tmpl w:val="0424227A"/>
    <w:lvl w:ilvl="0" w:tplc="F844E6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FC50D7C"/>
    <w:multiLevelType w:val="hybridMultilevel"/>
    <w:tmpl w:val="CFA21F7C"/>
    <w:lvl w:ilvl="0" w:tplc="E23814A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40512C4"/>
    <w:multiLevelType w:val="hybridMultilevel"/>
    <w:tmpl w:val="D95E7FBC"/>
    <w:lvl w:ilvl="0" w:tplc="FB60414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6" w15:restartNumberingAfterBreak="0">
    <w:nsid w:val="57482B25"/>
    <w:multiLevelType w:val="hybridMultilevel"/>
    <w:tmpl w:val="72F0E460"/>
    <w:lvl w:ilvl="0" w:tplc="5BE26C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F03348"/>
    <w:multiLevelType w:val="hybridMultilevel"/>
    <w:tmpl w:val="4C9211C2"/>
    <w:lvl w:ilvl="0" w:tplc="3EDC0DDE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8" w15:restartNumberingAfterBreak="0">
    <w:nsid w:val="5AB51D4B"/>
    <w:multiLevelType w:val="hybridMultilevel"/>
    <w:tmpl w:val="29CE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3388F"/>
    <w:multiLevelType w:val="hybridMultilevel"/>
    <w:tmpl w:val="DFB0DD9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1CD35C9"/>
    <w:multiLevelType w:val="hybridMultilevel"/>
    <w:tmpl w:val="3FB0C556"/>
    <w:lvl w:ilvl="0" w:tplc="EEA49E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6050F0"/>
    <w:multiLevelType w:val="hybridMultilevel"/>
    <w:tmpl w:val="8670EF16"/>
    <w:lvl w:ilvl="0" w:tplc="898E95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 w15:restartNumberingAfterBreak="0">
    <w:nsid w:val="6ACA0924"/>
    <w:multiLevelType w:val="hybridMultilevel"/>
    <w:tmpl w:val="0C380282"/>
    <w:lvl w:ilvl="0" w:tplc="460835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6CBA7085"/>
    <w:multiLevelType w:val="hybridMultilevel"/>
    <w:tmpl w:val="D36211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74505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1109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6594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189380">
    <w:abstractNumId w:val="22"/>
  </w:num>
  <w:num w:numId="5" w16cid:durableId="1649630205">
    <w:abstractNumId w:val="20"/>
  </w:num>
  <w:num w:numId="6" w16cid:durableId="828518713">
    <w:abstractNumId w:val="8"/>
  </w:num>
  <w:num w:numId="7" w16cid:durableId="1681156314">
    <w:abstractNumId w:val="36"/>
  </w:num>
  <w:num w:numId="8" w16cid:durableId="1741900437">
    <w:abstractNumId w:val="1"/>
  </w:num>
  <w:num w:numId="9" w16cid:durableId="917834284">
    <w:abstractNumId w:val="33"/>
  </w:num>
  <w:num w:numId="10" w16cid:durableId="2087218516">
    <w:abstractNumId w:val="35"/>
  </w:num>
  <w:num w:numId="11" w16cid:durableId="2050033024">
    <w:abstractNumId w:val="37"/>
  </w:num>
  <w:num w:numId="12" w16cid:durableId="724722979">
    <w:abstractNumId w:val="31"/>
  </w:num>
  <w:num w:numId="13" w16cid:durableId="1418672436">
    <w:abstractNumId w:val="10"/>
  </w:num>
  <w:num w:numId="14" w16cid:durableId="498157178">
    <w:abstractNumId w:val="40"/>
  </w:num>
  <w:num w:numId="15" w16cid:durableId="1682705504">
    <w:abstractNumId w:val="15"/>
  </w:num>
  <w:num w:numId="16" w16cid:durableId="165024650">
    <w:abstractNumId w:val="28"/>
  </w:num>
  <w:num w:numId="17" w16cid:durableId="1097485818">
    <w:abstractNumId w:val="24"/>
  </w:num>
  <w:num w:numId="18" w16cid:durableId="337538108">
    <w:abstractNumId w:val="7"/>
  </w:num>
  <w:num w:numId="19" w16cid:durableId="295140480">
    <w:abstractNumId w:val="5"/>
  </w:num>
  <w:num w:numId="20" w16cid:durableId="747457805">
    <w:abstractNumId w:val="6"/>
  </w:num>
  <w:num w:numId="21" w16cid:durableId="1077509372">
    <w:abstractNumId w:val="21"/>
  </w:num>
  <w:num w:numId="22" w16cid:durableId="1948540539">
    <w:abstractNumId w:val="34"/>
  </w:num>
  <w:num w:numId="23" w16cid:durableId="2093121058">
    <w:abstractNumId w:val="4"/>
  </w:num>
  <w:num w:numId="24" w16cid:durableId="2146120061">
    <w:abstractNumId w:val="27"/>
  </w:num>
  <w:num w:numId="25" w16cid:durableId="310449545">
    <w:abstractNumId w:val="43"/>
  </w:num>
  <w:num w:numId="26" w16cid:durableId="8535050">
    <w:abstractNumId w:val="0"/>
  </w:num>
  <w:num w:numId="27" w16cid:durableId="941844381">
    <w:abstractNumId w:val="30"/>
  </w:num>
  <w:num w:numId="28" w16cid:durableId="1311012512">
    <w:abstractNumId w:val="11"/>
  </w:num>
  <w:num w:numId="29" w16cid:durableId="838347806">
    <w:abstractNumId w:val="18"/>
  </w:num>
  <w:num w:numId="30" w16cid:durableId="207530">
    <w:abstractNumId w:val="39"/>
  </w:num>
  <w:num w:numId="31" w16cid:durableId="1682706773">
    <w:abstractNumId w:val="12"/>
  </w:num>
  <w:num w:numId="32" w16cid:durableId="388193138">
    <w:abstractNumId w:val="2"/>
  </w:num>
  <w:num w:numId="33" w16cid:durableId="344939646">
    <w:abstractNumId w:val="17"/>
  </w:num>
  <w:num w:numId="34" w16cid:durableId="940801445">
    <w:abstractNumId w:val="13"/>
  </w:num>
  <w:num w:numId="35" w16cid:durableId="1971740462">
    <w:abstractNumId w:val="42"/>
  </w:num>
  <w:num w:numId="36" w16cid:durableId="844586555">
    <w:abstractNumId w:val="41"/>
  </w:num>
  <w:num w:numId="37" w16cid:durableId="1141339276">
    <w:abstractNumId w:val="25"/>
  </w:num>
  <w:num w:numId="38" w16cid:durableId="1380740587">
    <w:abstractNumId w:val="16"/>
  </w:num>
  <w:num w:numId="39" w16cid:durableId="117991688">
    <w:abstractNumId w:val="14"/>
  </w:num>
  <w:num w:numId="40" w16cid:durableId="1209608690">
    <w:abstractNumId w:val="19"/>
  </w:num>
  <w:num w:numId="41" w16cid:durableId="1964384723">
    <w:abstractNumId w:val="9"/>
  </w:num>
  <w:num w:numId="42" w16cid:durableId="1146823482">
    <w:abstractNumId w:val="26"/>
  </w:num>
  <w:num w:numId="43" w16cid:durableId="258951850">
    <w:abstractNumId w:val="38"/>
  </w:num>
  <w:num w:numId="44" w16cid:durableId="1924999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4"/>
    <w:rsid w:val="0000076E"/>
    <w:rsid w:val="000076AB"/>
    <w:rsid w:val="0001058A"/>
    <w:rsid w:val="00011D44"/>
    <w:rsid w:val="000122D1"/>
    <w:rsid w:val="000202A8"/>
    <w:rsid w:val="00022201"/>
    <w:rsid w:val="00024555"/>
    <w:rsid w:val="0002532D"/>
    <w:rsid w:val="000271F8"/>
    <w:rsid w:val="00027F88"/>
    <w:rsid w:val="00036C40"/>
    <w:rsid w:val="000408D9"/>
    <w:rsid w:val="000418B7"/>
    <w:rsid w:val="00047EB5"/>
    <w:rsid w:val="00051745"/>
    <w:rsid w:val="00051DE8"/>
    <w:rsid w:val="00065B67"/>
    <w:rsid w:val="00066767"/>
    <w:rsid w:val="00067472"/>
    <w:rsid w:val="00073EE8"/>
    <w:rsid w:val="00080045"/>
    <w:rsid w:val="0008084D"/>
    <w:rsid w:val="0008214A"/>
    <w:rsid w:val="0009039A"/>
    <w:rsid w:val="00092FE8"/>
    <w:rsid w:val="00094EB5"/>
    <w:rsid w:val="00095AFF"/>
    <w:rsid w:val="000960B9"/>
    <w:rsid w:val="0009756F"/>
    <w:rsid w:val="000A269E"/>
    <w:rsid w:val="000A677E"/>
    <w:rsid w:val="000A67AE"/>
    <w:rsid w:val="000B0C4A"/>
    <w:rsid w:val="000B5CDE"/>
    <w:rsid w:val="000B66A4"/>
    <w:rsid w:val="000B6A40"/>
    <w:rsid w:val="000C0347"/>
    <w:rsid w:val="000C0A2E"/>
    <w:rsid w:val="000C1E93"/>
    <w:rsid w:val="000D0CE6"/>
    <w:rsid w:val="000D1B86"/>
    <w:rsid w:val="000E1890"/>
    <w:rsid w:val="000E4377"/>
    <w:rsid w:val="000F31B9"/>
    <w:rsid w:val="000F521C"/>
    <w:rsid w:val="00100ACB"/>
    <w:rsid w:val="00110C91"/>
    <w:rsid w:val="00112DB0"/>
    <w:rsid w:val="001303F9"/>
    <w:rsid w:val="001310A6"/>
    <w:rsid w:val="00142F23"/>
    <w:rsid w:val="00146526"/>
    <w:rsid w:val="0014663E"/>
    <w:rsid w:val="00154DAF"/>
    <w:rsid w:val="0015568A"/>
    <w:rsid w:val="00155F5A"/>
    <w:rsid w:val="001626AA"/>
    <w:rsid w:val="0016322E"/>
    <w:rsid w:val="00164C44"/>
    <w:rsid w:val="001668AE"/>
    <w:rsid w:val="00167ACF"/>
    <w:rsid w:val="001727EA"/>
    <w:rsid w:val="0017750A"/>
    <w:rsid w:val="00177882"/>
    <w:rsid w:val="0018110E"/>
    <w:rsid w:val="00181AA9"/>
    <w:rsid w:val="00187A19"/>
    <w:rsid w:val="00194515"/>
    <w:rsid w:val="001A1240"/>
    <w:rsid w:val="001A470B"/>
    <w:rsid w:val="001C2015"/>
    <w:rsid w:val="001C47D0"/>
    <w:rsid w:val="001C61B7"/>
    <w:rsid w:val="001C7085"/>
    <w:rsid w:val="001E2AB6"/>
    <w:rsid w:val="001F2477"/>
    <w:rsid w:val="001F7819"/>
    <w:rsid w:val="001F7952"/>
    <w:rsid w:val="0020238B"/>
    <w:rsid w:val="0020359A"/>
    <w:rsid w:val="0020406A"/>
    <w:rsid w:val="002052B3"/>
    <w:rsid w:val="00206912"/>
    <w:rsid w:val="00206BE0"/>
    <w:rsid w:val="002173F3"/>
    <w:rsid w:val="00217FC7"/>
    <w:rsid w:val="00231096"/>
    <w:rsid w:val="002313C7"/>
    <w:rsid w:val="00232B4D"/>
    <w:rsid w:val="00235941"/>
    <w:rsid w:val="00240BE7"/>
    <w:rsid w:val="00241276"/>
    <w:rsid w:val="00241C1A"/>
    <w:rsid w:val="00245D4B"/>
    <w:rsid w:val="00246BF7"/>
    <w:rsid w:val="00251B4F"/>
    <w:rsid w:val="0026191F"/>
    <w:rsid w:val="002620DF"/>
    <w:rsid w:val="002649B5"/>
    <w:rsid w:val="00266893"/>
    <w:rsid w:val="00273F26"/>
    <w:rsid w:val="00276E8E"/>
    <w:rsid w:val="00280B5D"/>
    <w:rsid w:val="00284C78"/>
    <w:rsid w:val="00286A01"/>
    <w:rsid w:val="002A0264"/>
    <w:rsid w:val="002A3003"/>
    <w:rsid w:val="002A30E8"/>
    <w:rsid w:val="002A6F90"/>
    <w:rsid w:val="002B1775"/>
    <w:rsid w:val="002B6E81"/>
    <w:rsid w:val="002B7B61"/>
    <w:rsid w:val="002C031F"/>
    <w:rsid w:val="002C056B"/>
    <w:rsid w:val="002C0C9E"/>
    <w:rsid w:val="002E0BA2"/>
    <w:rsid w:val="002E3358"/>
    <w:rsid w:val="002E5A61"/>
    <w:rsid w:val="00303A37"/>
    <w:rsid w:val="0030500B"/>
    <w:rsid w:val="003065F7"/>
    <w:rsid w:val="003120D1"/>
    <w:rsid w:val="0032381F"/>
    <w:rsid w:val="00326BD1"/>
    <w:rsid w:val="00327675"/>
    <w:rsid w:val="00332091"/>
    <w:rsid w:val="0034075B"/>
    <w:rsid w:val="0034142B"/>
    <w:rsid w:val="00343C93"/>
    <w:rsid w:val="00346F8E"/>
    <w:rsid w:val="0035241C"/>
    <w:rsid w:val="0035531A"/>
    <w:rsid w:val="00355429"/>
    <w:rsid w:val="0035588A"/>
    <w:rsid w:val="00360BA9"/>
    <w:rsid w:val="00360E9C"/>
    <w:rsid w:val="00361DC2"/>
    <w:rsid w:val="003661B0"/>
    <w:rsid w:val="00374E29"/>
    <w:rsid w:val="00384C90"/>
    <w:rsid w:val="0039382F"/>
    <w:rsid w:val="00393A10"/>
    <w:rsid w:val="00396AFA"/>
    <w:rsid w:val="00397E33"/>
    <w:rsid w:val="003A2B98"/>
    <w:rsid w:val="003A457E"/>
    <w:rsid w:val="003A7BC0"/>
    <w:rsid w:val="003B0B0D"/>
    <w:rsid w:val="003B2A44"/>
    <w:rsid w:val="003B4A21"/>
    <w:rsid w:val="003C2F3F"/>
    <w:rsid w:val="003D0CDC"/>
    <w:rsid w:val="003E793E"/>
    <w:rsid w:val="003F34FB"/>
    <w:rsid w:val="0040083C"/>
    <w:rsid w:val="004023D0"/>
    <w:rsid w:val="00402B8E"/>
    <w:rsid w:val="0040332B"/>
    <w:rsid w:val="004038BD"/>
    <w:rsid w:val="004065B9"/>
    <w:rsid w:val="00406601"/>
    <w:rsid w:val="0041354D"/>
    <w:rsid w:val="00424B4F"/>
    <w:rsid w:val="00426733"/>
    <w:rsid w:val="004370A1"/>
    <w:rsid w:val="00444777"/>
    <w:rsid w:val="0044773C"/>
    <w:rsid w:val="0046525B"/>
    <w:rsid w:val="00473C4B"/>
    <w:rsid w:val="00474A96"/>
    <w:rsid w:val="00483410"/>
    <w:rsid w:val="00485DDF"/>
    <w:rsid w:val="0049344D"/>
    <w:rsid w:val="00493D25"/>
    <w:rsid w:val="004A3178"/>
    <w:rsid w:val="004A319C"/>
    <w:rsid w:val="004A481F"/>
    <w:rsid w:val="004B528A"/>
    <w:rsid w:val="004B7183"/>
    <w:rsid w:val="004C118E"/>
    <w:rsid w:val="004C35D8"/>
    <w:rsid w:val="004C66CC"/>
    <w:rsid w:val="004D6A27"/>
    <w:rsid w:val="004E17E7"/>
    <w:rsid w:val="004E1902"/>
    <w:rsid w:val="004E7002"/>
    <w:rsid w:val="004F4BA6"/>
    <w:rsid w:val="004F57C1"/>
    <w:rsid w:val="0051051D"/>
    <w:rsid w:val="00513344"/>
    <w:rsid w:val="00513C32"/>
    <w:rsid w:val="00514A76"/>
    <w:rsid w:val="00520EF2"/>
    <w:rsid w:val="0052270C"/>
    <w:rsid w:val="005328F1"/>
    <w:rsid w:val="00540F86"/>
    <w:rsid w:val="005531BB"/>
    <w:rsid w:val="0055509F"/>
    <w:rsid w:val="00555726"/>
    <w:rsid w:val="00556540"/>
    <w:rsid w:val="00571724"/>
    <w:rsid w:val="005730C0"/>
    <w:rsid w:val="00573BDC"/>
    <w:rsid w:val="00575470"/>
    <w:rsid w:val="00580E76"/>
    <w:rsid w:val="005A6183"/>
    <w:rsid w:val="005A7C69"/>
    <w:rsid w:val="005B06B7"/>
    <w:rsid w:val="005B241F"/>
    <w:rsid w:val="005B6975"/>
    <w:rsid w:val="005C367E"/>
    <w:rsid w:val="005D1531"/>
    <w:rsid w:val="005D6742"/>
    <w:rsid w:val="005D751F"/>
    <w:rsid w:val="005E1194"/>
    <w:rsid w:val="005E1521"/>
    <w:rsid w:val="005E377C"/>
    <w:rsid w:val="005F51F4"/>
    <w:rsid w:val="005F5B31"/>
    <w:rsid w:val="006034C7"/>
    <w:rsid w:val="00604B43"/>
    <w:rsid w:val="00604C6B"/>
    <w:rsid w:val="0060537F"/>
    <w:rsid w:val="00621FE4"/>
    <w:rsid w:val="006374CC"/>
    <w:rsid w:val="00654036"/>
    <w:rsid w:val="006643CC"/>
    <w:rsid w:val="00665E0B"/>
    <w:rsid w:val="0066708C"/>
    <w:rsid w:val="00667C6E"/>
    <w:rsid w:val="0067145C"/>
    <w:rsid w:val="00675026"/>
    <w:rsid w:val="00675AF7"/>
    <w:rsid w:val="0067741D"/>
    <w:rsid w:val="006802B4"/>
    <w:rsid w:val="006838CB"/>
    <w:rsid w:val="00695977"/>
    <w:rsid w:val="00695B8B"/>
    <w:rsid w:val="006A1606"/>
    <w:rsid w:val="006A191E"/>
    <w:rsid w:val="006A3943"/>
    <w:rsid w:val="006A5EA3"/>
    <w:rsid w:val="006D2E08"/>
    <w:rsid w:val="006E480E"/>
    <w:rsid w:val="0070412D"/>
    <w:rsid w:val="00714E07"/>
    <w:rsid w:val="007167D5"/>
    <w:rsid w:val="00720982"/>
    <w:rsid w:val="00722624"/>
    <w:rsid w:val="00722695"/>
    <w:rsid w:val="00723CD7"/>
    <w:rsid w:val="007253ED"/>
    <w:rsid w:val="00727BD3"/>
    <w:rsid w:val="007306AA"/>
    <w:rsid w:val="00732E7E"/>
    <w:rsid w:val="00737781"/>
    <w:rsid w:val="00742EFC"/>
    <w:rsid w:val="007449B9"/>
    <w:rsid w:val="0075193D"/>
    <w:rsid w:val="00752020"/>
    <w:rsid w:val="0075318A"/>
    <w:rsid w:val="00753FA8"/>
    <w:rsid w:val="00762685"/>
    <w:rsid w:val="0076490E"/>
    <w:rsid w:val="0076706C"/>
    <w:rsid w:val="00770DAC"/>
    <w:rsid w:val="00773B2C"/>
    <w:rsid w:val="00781498"/>
    <w:rsid w:val="0078643F"/>
    <w:rsid w:val="00786CF2"/>
    <w:rsid w:val="00787B8E"/>
    <w:rsid w:val="007915E2"/>
    <w:rsid w:val="00791E68"/>
    <w:rsid w:val="00793DE0"/>
    <w:rsid w:val="00797609"/>
    <w:rsid w:val="007A073E"/>
    <w:rsid w:val="007A38AE"/>
    <w:rsid w:val="007A40A2"/>
    <w:rsid w:val="007A722C"/>
    <w:rsid w:val="007B01C4"/>
    <w:rsid w:val="007B10C3"/>
    <w:rsid w:val="007B1915"/>
    <w:rsid w:val="007B4E57"/>
    <w:rsid w:val="007C36AC"/>
    <w:rsid w:val="007C3D11"/>
    <w:rsid w:val="007C6076"/>
    <w:rsid w:val="007D1CD5"/>
    <w:rsid w:val="007D5A0B"/>
    <w:rsid w:val="007D71B4"/>
    <w:rsid w:val="007E03AC"/>
    <w:rsid w:val="007E0AE8"/>
    <w:rsid w:val="007E0D00"/>
    <w:rsid w:val="007F2237"/>
    <w:rsid w:val="007F22BD"/>
    <w:rsid w:val="007F46EA"/>
    <w:rsid w:val="007F52C7"/>
    <w:rsid w:val="00805395"/>
    <w:rsid w:val="00806C5E"/>
    <w:rsid w:val="0082261F"/>
    <w:rsid w:val="00826A1A"/>
    <w:rsid w:val="00827567"/>
    <w:rsid w:val="008309A8"/>
    <w:rsid w:val="00836246"/>
    <w:rsid w:val="0084265A"/>
    <w:rsid w:val="00842798"/>
    <w:rsid w:val="00843C18"/>
    <w:rsid w:val="00843F83"/>
    <w:rsid w:val="00847A1E"/>
    <w:rsid w:val="00863A74"/>
    <w:rsid w:val="00875257"/>
    <w:rsid w:val="00881777"/>
    <w:rsid w:val="00881A73"/>
    <w:rsid w:val="00882590"/>
    <w:rsid w:val="00891BA0"/>
    <w:rsid w:val="008A2821"/>
    <w:rsid w:val="008A476A"/>
    <w:rsid w:val="008A6BD8"/>
    <w:rsid w:val="008A7D01"/>
    <w:rsid w:val="008B7203"/>
    <w:rsid w:val="008D5317"/>
    <w:rsid w:val="008D57D4"/>
    <w:rsid w:val="008E7596"/>
    <w:rsid w:val="008F0B4B"/>
    <w:rsid w:val="008F5D2C"/>
    <w:rsid w:val="0090398D"/>
    <w:rsid w:val="0090448F"/>
    <w:rsid w:val="00910869"/>
    <w:rsid w:val="009128A5"/>
    <w:rsid w:val="00915658"/>
    <w:rsid w:val="009207FB"/>
    <w:rsid w:val="00926928"/>
    <w:rsid w:val="00931228"/>
    <w:rsid w:val="0093227E"/>
    <w:rsid w:val="0093547D"/>
    <w:rsid w:val="00936358"/>
    <w:rsid w:val="00936F1C"/>
    <w:rsid w:val="0094216D"/>
    <w:rsid w:val="009759F2"/>
    <w:rsid w:val="00976E14"/>
    <w:rsid w:val="00983AD0"/>
    <w:rsid w:val="0098450B"/>
    <w:rsid w:val="009A0972"/>
    <w:rsid w:val="009A13E9"/>
    <w:rsid w:val="009A3043"/>
    <w:rsid w:val="009A49EE"/>
    <w:rsid w:val="009C51AC"/>
    <w:rsid w:val="009C6A65"/>
    <w:rsid w:val="009C6EFF"/>
    <w:rsid w:val="009D0D32"/>
    <w:rsid w:val="009D4D4D"/>
    <w:rsid w:val="009D5FCB"/>
    <w:rsid w:val="009F570C"/>
    <w:rsid w:val="009F6773"/>
    <w:rsid w:val="009F7D35"/>
    <w:rsid w:val="00A034C8"/>
    <w:rsid w:val="00A119DA"/>
    <w:rsid w:val="00A12BB9"/>
    <w:rsid w:val="00A209CB"/>
    <w:rsid w:val="00A240A5"/>
    <w:rsid w:val="00A31975"/>
    <w:rsid w:val="00A35767"/>
    <w:rsid w:val="00A361BB"/>
    <w:rsid w:val="00A36DA3"/>
    <w:rsid w:val="00A41270"/>
    <w:rsid w:val="00A478CA"/>
    <w:rsid w:val="00A5281F"/>
    <w:rsid w:val="00A57130"/>
    <w:rsid w:val="00A5757F"/>
    <w:rsid w:val="00A67987"/>
    <w:rsid w:val="00A70801"/>
    <w:rsid w:val="00A70DB4"/>
    <w:rsid w:val="00A76509"/>
    <w:rsid w:val="00A77815"/>
    <w:rsid w:val="00A812A5"/>
    <w:rsid w:val="00A94F5F"/>
    <w:rsid w:val="00AA3173"/>
    <w:rsid w:val="00AA6B45"/>
    <w:rsid w:val="00AA7080"/>
    <w:rsid w:val="00AB288F"/>
    <w:rsid w:val="00AB2C6A"/>
    <w:rsid w:val="00AB5CE6"/>
    <w:rsid w:val="00AB6FCA"/>
    <w:rsid w:val="00AC1433"/>
    <w:rsid w:val="00AC2720"/>
    <w:rsid w:val="00AD11D1"/>
    <w:rsid w:val="00AD2353"/>
    <w:rsid w:val="00AD5901"/>
    <w:rsid w:val="00AD6FA7"/>
    <w:rsid w:val="00AE24F4"/>
    <w:rsid w:val="00AE3173"/>
    <w:rsid w:val="00AE3D25"/>
    <w:rsid w:val="00AF0681"/>
    <w:rsid w:val="00B0241D"/>
    <w:rsid w:val="00B06DA7"/>
    <w:rsid w:val="00B078F0"/>
    <w:rsid w:val="00B2098C"/>
    <w:rsid w:val="00B253DF"/>
    <w:rsid w:val="00B27983"/>
    <w:rsid w:val="00B356F5"/>
    <w:rsid w:val="00B4156C"/>
    <w:rsid w:val="00B417EF"/>
    <w:rsid w:val="00B41C15"/>
    <w:rsid w:val="00B450BC"/>
    <w:rsid w:val="00B52C16"/>
    <w:rsid w:val="00B56770"/>
    <w:rsid w:val="00B577CD"/>
    <w:rsid w:val="00B70B9C"/>
    <w:rsid w:val="00B71F5C"/>
    <w:rsid w:val="00B73C75"/>
    <w:rsid w:val="00B75A0A"/>
    <w:rsid w:val="00B94505"/>
    <w:rsid w:val="00B94E63"/>
    <w:rsid w:val="00B95B80"/>
    <w:rsid w:val="00BA14DF"/>
    <w:rsid w:val="00BA2F5B"/>
    <w:rsid w:val="00BB1E7C"/>
    <w:rsid w:val="00BB375C"/>
    <w:rsid w:val="00BC0AB3"/>
    <w:rsid w:val="00BC1DCD"/>
    <w:rsid w:val="00BC4E85"/>
    <w:rsid w:val="00BD0ED4"/>
    <w:rsid w:val="00BD45D0"/>
    <w:rsid w:val="00BD7A91"/>
    <w:rsid w:val="00BD7AB0"/>
    <w:rsid w:val="00BE242D"/>
    <w:rsid w:val="00BE2524"/>
    <w:rsid w:val="00BE29E8"/>
    <w:rsid w:val="00BF1C87"/>
    <w:rsid w:val="00BF23E5"/>
    <w:rsid w:val="00BF53D2"/>
    <w:rsid w:val="00BF6E91"/>
    <w:rsid w:val="00C118B4"/>
    <w:rsid w:val="00C14B43"/>
    <w:rsid w:val="00C23D8F"/>
    <w:rsid w:val="00C26C06"/>
    <w:rsid w:val="00C30433"/>
    <w:rsid w:val="00C322BB"/>
    <w:rsid w:val="00C363F2"/>
    <w:rsid w:val="00C40BE4"/>
    <w:rsid w:val="00C41777"/>
    <w:rsid w:val="00C5268D"/>
    <w:rsid w:val="00C54650"/>
    <w:rsid w:val="00C70D6D"/>
    <w:rsid w:val="00C72833"/>
    <w:rsid w:val="00C7585F"/>
    <w:rsid w:val="00C808B1"/>
    <w:rsid w:val="00C8198C"/>
    <w:rsid w:val="00C82ECF"/>
    <w:rsid w:val="00C846D7"/>
    <w:rsid w:val="00C91318"/>
    <w:rsid w:val="00C9465D"/>
    <w:rsid w:val="00C9778C"/>
    <w:rsid w:val="00CA0018"/>
    <w:rsid w:val="00CA3ACE"/>
    <w:rsid w:val="00CA4912"/>
    <w:rsid w:val="00CA6F3E"/>
    <w:rsid w:val="00CB060A"/>
    <w:rsid w:val="00CB3587"/>
    <w:rsid w:val="00CE144B"/>
    <w:rsid w:val="00CE4A20"/>
    <w:rsid w:val="00CE4E7B"/>
    <w:rsid w:val="00CE7CFF"/>
    <w:rsid w:val="00D063EC"/>
    <w:rsid w:val="00D1353A"/>
    <w:rsid w:val="00D1562B"/>
    <w:rsid w:val="00D16736"/>
    <w:rsid w:val="00D16C2D"/>
    <w:rsid w:val="00D21B0D"/>
    <w:rsid w:val="00D259F5"/>
    <w:rsid w:val="00D34266"/>
    <w:rsid w:val="00D367F4"/>
    <w:rsid w:val="00D36AC8"/>
    <w:rsid w:val="00D42FED"/>
    <w:rsid w:val="00D447E1"/>
    <w:rsid w:val="00D529F2"/>
    <w:rsid w:val="00D535D3"/>
    <w:rsid w:val="00D543FB"/>
    <w:rsid w:val="00D71BCD"/>
    <w:rsid w:val="00D733AF"/>
    <w:rsid w:val="00D802B3"/>
    <w:rsid w:val="00D84343"/>
    <w:rsid w:val="00D92C0D"/>
    <w:rsid w:val="00D93D24"/>
    <w:rsid w:val="00DA699C"/>
    <w:rsid w:val="00DC3552"/>
    <w:rsid w:val="00DC3CC4"/>
    <w:rsid w:val="00DC5692"/>
    <w:rsid w:val="00DC574C"/>
    <w:rsid w:val="00DD11BF"/>
    <w:rsid w:val="00DD3965"/>
    <w:rsid w:val="00DD4F14"/>
    <w:rsid w:val="00DD4F7A"/>
    <w:rsid w:val="00DE25EC"/>
    <w:rsid w:val="00DE4BAF"/>
    <w:rsid w:val="00DF45E4"/>
    <w:rsid w:val="00DF559A"/>
    <w:rsid w:val="00DF6964"/>
    <w:rsid w:val="00E00A21"/>
    <w:rsid w:val="00E10D2A"/>
    <w:rsid w:val="00E16000"/>
    <w:rsid w:val="00E22F62"/>
    <w:rsid w:val="00E23AB3"/>
    <w:rsid w:val="00E2555C"/>
    <w:rsid w:val="00E31741"/>
    <w:rsid w:val="00E322B7"/>
    <w:rsid w:val="00E34C27"/>
    <w:rsid w:val="00E34C62"/>
    <w:rsid w:val="00E42F0E"/>
    <w:rsid w:val="00E55817"/>
    <w:rsid w:val="00E56B8E"/>
    <w:rsid w:val="00E62160"/>
    <w:rsid w:val="00E6517F"/>
    <w:rsid w:val="00E70740"/>
    <w:rsid w:val="00E7401B"/>
    <w:rsid w:val="00E77F8F"/>
    <w:rsid w:val="00E80C14"/>
    <w:rsid w:val="00E80F27"/>
    <w:rsid w:val="00E826C8"/>
    <w:rsid w:val="00E9244C"/>
    <w:rsid w:val="00E96440"/>
    <w:rsid w:val="00EA2EB7"/>
    <w:rsid w:val="00EA418B"/>
    <w:rsid w:val="00EA743E"/>
    <w:rsid w:val="00EB596F"/>
    <w:rsid w:val="00EB5B93"/>
    <w:rsid w:val="00EB6A46"/>
    <w:rsid w:val="00EC103D"/>
    <w:rsid w:val="00EC11B9"/>
    <w:rsid w:val="00EC5863"/>
    <w:rsid w:val="00EC5A35"/>
    <w:rsid w:val="00EC5EC4"/>
    <w:rsid w:val="00ED226E"/>
    <w:rsid w:val="00EE401A"/>
    <w:rsid w:val="00EE569E"/>
    <w:rsid w:val="00EE6840"/>
    <w:rsid w:val="00EE6C2A"/>
    <w:rsid w:val="00EE726D"/>
    <w:rsid w:val="00EF6777"/>
    <w:rsid w:val="00F00CDD"/>
    <w:rsid w:val="00F00DD7"/>
    <w:rsid w:val="00F1057C"/>
    <w:rsid w:val="00F201DB"/>
    <w:rsid w:val="00F22A42"/>
    <w:rsid w:val="00F30FCA"/>
    <w:rsid w:val="00F4662D"/>
    <w:rsid w:val="00F51326"/>
    <w:rsid w:val="00F52452"/>
    <w:rsid w:val="00F555AA"/>
    <w:rsid w:val="00F56CAD"/>
    <w:rsid w:val="00F61BD4"/>
    <w:rsid w:val="00F6489B"/>
    <w:rsid w:val="00F655F2"/>
    <w:rsid w:val="00F7204F"/>
    <w:rsid w:val="00F72B97"/>
    <w:rsid w:val="00F75A96"/>
    <w:rsid w:val="00F8498C"/>
    <w:rsid w:val="00F862B5"/>
    <w:rsid w:val="00F90277"/>
    <w:rsid w:val="00F90F88"/>
    <w:rsid w:val="00F9129E"/>
    <w:rsid w:val="00F9705B"/>
    <w:rsid w:val="00FA55EC"/>
    <w:rsid w:val="00FB1B9E"/>
    <w:rsid w:val="00FC2E80"/>
    <w:rsid w:val="00FC7466"/>
    <w:rsid w:val="00FC7C05"/>
    <w:rsid w:val="00FD3354"/>
    <w:rsid w:val="00FD45D7"/>
    <w:rsid w:val="00FE1A58"/>
    <w:rsid w:val="00FE2FFD"/>
    <w:rsid w:val="00FF248F"/>
    <w:rsid w:val="00FF3712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1007"/>
  <w15:docId w15:val="{2D30A726-D803-4C06-95A0-E086898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B4A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4D4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773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E726D"/>
    <w:rPr>
      <w:color w:val="808080"/>
    </w:rPr>
  </w:style>
  <w:style w:type="paragraph" w:customStyle="1" w:styleId="Default">
    <w:name w:val="Default"/>
    <w:rsid w:val="00DF6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10C9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A1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17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374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8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48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583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9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300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83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65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746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06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4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44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75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48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8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04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74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77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13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128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29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23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57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213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49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9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16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26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69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6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4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7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503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29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39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85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455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852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0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357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74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982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6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15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073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2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6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1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481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37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11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68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74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94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78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5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38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48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02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945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47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g-pong.cz" TargetMode="External"/><Relationship Id="rId1" Type="http://schemas.openxmlformats.org/officeDocument/2006/relationships/hyperlink" Target="mailto:ctta@cusz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D127-F72C-4E92-8C61-732B4743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Hodeček</dc:creator>
  <cp:keywords/>
  <dc:description/>
  <cp:lastModifiedBy>Václav Drozda</cp:lastModifiedBy>
  <cp:revision>4</cp:revision>
  <cp:lastPrinted>2024-12-15T09:29:00Z</cp:lastPrinted>
  <dcterms:created xsi:type="dcterms:W3CDTF">2024-12-15T12:32:00Z</dcterms:created>
  <dcterms:modified xsi:type="dcterms:W3CDTF">2024-12-15T12:32:00Z</dcterms:modified>
</cp:coreProperties>
</file>