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AB6E5" w14:textId="451811E1" w:rsidR="00707B73" w:rsidRDefault="00F71647" w:rsidP="00707B73">
      <w:pPr>
        <w:pStyle w:val="Bezmezer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</w:t>
      </w:r>
      <w:r w:rsidR="00707B73">
        <w:rPr>
          <w:rFonts w:ascii="Arial" w:hAnsi="Arial" w:cs="Arial"/>
          <w:sz w:val="20"/>
          <w:szCs w:val="20"/>
        </w:rPr>
        <w:t>.2024</w:t>
      </w:r>
    </w:p>
    <w:p w14:paraId="03972B10" w14:textId="77777777" w:rsidR="00707B73" w:rsidRDefault="00707B73" w:rsidP="0012620E">
      <w:pPr>
        <w:pStyle w:val="Bezmezer"/>
        <w:tabs>
          <w:tab w:val="left" w:pos="8364"/>
        </w:tabs>
        <w:ind w:left="42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Kvalifikace o účast v II. lize žen 2024/25</w:t>
      </w:r>
    </w:p>
    <w:p w14:paraId="595BBD4F" w14:textId="77777777" w:rsidR="00707B73" w:rsidRDefault="00707B73" w:rsidP="0012620E">
      <w:pPr>
        <w:pStyle w:val="Bezmezer"/>
        <w:tabs>
          <w:tab w:val="left" w:pos="8364"/>
        </w:tabs>
        <w:ind w:left="426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1.kolo – kvalifikace QI</w:t>
      </w:r>
    </w:p>
    <w:p w14:paraId="3598F6BE" w14:textId="77777777" w:rsidR="00490E75" w:rsidRPr="008F570A" w:rsidRDefault="00490E75" w:rsidP="008244D6">
      <w:pPr>
        <w:pStyle w:val="Bezmezer"/>
        <w:tabs>
          <w:tab w:val="left" w:pos="2552"/>
          <w:tab w:val="left" w:pos="2835"/>
          <w:tab w:val="left" w:pos="4962"/>
          <w:tab w:val="left" w:pos="6379"/>
          <w:tab w:val="left" w:pos="8364"/>
        </w:tabs>
        <w:ind w:left="426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D8B3042" w14:textId="42619B8B" w:rsidR="00490E75" w:rsidRPr="00490E75" w:rsidRDefault="00490E75" w:rsidP="008244D6">
      <w:pPr>
        <w:pStyle w:val="Bezmezer"/>
        <w:tabs>
          <w:tab w:val="left" w:pos="2552"/>
          <w:tab w:val="left" w:pos="2835"/>
          <w:tab w:val="left" w:pos="4962"/>
          <w:tab w:val="left" w:pos="6379"/>
          <w:tab w:val="left" w:pos="8364"/>
        </w:tabs>
        <w:ind w:left="426"/>
        <w:rPr>
          <w:rFonts w:ascii="Arial" w:hAnsi="Arial" w:cs="Arial"/>
          <w:b/>
          <w:bCs/>
          <w:u w:val="single"/>
        </w:rPr>
      </w:pPr>
      <w:r w:rsidRPr="00490E75">
        <w:rPr>
          <w:rFonts w:ascii="Arial" w:hAnsi="Arial" w:cs="Arial"/>
          <w:b/>
          <w:bCs/>
          <w:u w:val="single"/>
        </w:rPr>
        <w:t>Výsledky</w:t>
      </w:r>
    </w:p>
    <w:p w14:paraId="38D369FA" w14:textId="77777777" w:rsidR="00490E75" w:rsidRPr="008F570A" w:rsidRDefault="00490E75" w:rsidP="008244D6">
      <w:pPr>
        <w:pStyle w:val="Bezmezer"/>
        <w:tabs>
          <w:tab w:val="left" w:pos="2552"/>
          <w:tab w:val="left" w:pos="2835"/>
          <w:tab w:val="left" w:pos="4962"/>
          <w:tab w:val="left" w:pos="6379"/>
          <w:tab w:val="left" w:pos="8364"/>
        </w:tabs>
        <w:ind w:left="426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F7A57E4" w14:textId="1FC7389C" w:rsidR="00707B73" w:rsidRDefault="00707B73" w:rsidP="008244D6">
      <w:pPr>
        <w:pStyle w:val="Bezmezer"/>
        <w:tabs>
          <w:tab w:val="left" w:pos="2552"/>
          <w:tab w:val="left" w:pos="2835"/>
          <w:tab w:val="left" w:pos="4962"/>
          <w:tab w:val="left" w:pos="6379"/>
          <w:tab w:val="left" w:pos="8364"/>
        </w:tabs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Skupina A</w:t>
      </w:r>
    </w:p>
    <w:p w14:paraId="6E82A20A" w14:textId="77777777" w:rsidR="00CE55F5" w:rsidRPr="00CE55F5" w:rsidRDefault="00CE55F5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364"/>
          <w:tab w:val="left" w:pos="8505"/>
        </w:tabs>
        <w:ind w:left="426"/>
        <w:rPr>
          <w:rFonts w:ascii="Arial" w:hAnsi="Arial" w:cs="Arial"/>
          <w:sz w:val="10"/>
          <w:szCs w:val="10"/>
        </w:rPr>
      </w:pPr>
    </w:p>
    <w:p w14:paraId="7CFC3740" w14:textId="024467E8" w:rsidR="00707B73" w:rsidRDefault="00707B73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505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Slavoj Praha B</w:t>
      </w:r>
      <w:r w:rsidR="00A3794E">
        <w:rPr>
          <w:rFonts w:ascii="Arial" w:hAnsi="Arial" w:cs="Arial"/>
          <w:sz w:val="20"/>
          <w:szCs w:val="20"/>
        </w:rPr>
        <w:tab/>
        <w:t>-</w:t>
      </w:r>
      <w:r w:rsidR="00A37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SKST Vlašim C</w:t>
      </w:r>
      <w:r w:rsidR="00EC1150"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 w:rsidR="00EC1150">
        <w:rPr>
          <w:rFonts w:ascii="Arial" w:hAnsi="Arial" w:cs="Arial"/>
          <w:sz w:val="20"/>
          <w:szCs w:val="20"/>
        </w:rPr>
        <w:t>4 :</w:t>
      </w:r>
      <w:proofErr w:type="gramEnd"/>
      <w:r w:rsidR="00EC1150">
        <w:rPr>
          <w:rFonts w:ascii="Arial" w:hAnsi="Arial" w:cs="Arial"/>
          <w:sz w:val="20"/>
          <w:szCs w:val="20"/>
        </w:rPr>
        <w:t xml:space="preserve"> 6</w:t>
      </w:r>
      <w:r w:rsidR="00030780">
        <w:rPr>
          <w:rFonts w:ascii="Arial" w:hAnsi="Arial" w:cs="Arial"/>
          <w:sz w:val="20"/>
          <w:szCs w:val="20"/>
        </w:rPr>
        <w:tab/>
        <w:t xml:space="preserve">1. </w:t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>SKST Vlašim C</w:t>
      </w:r>
      <w:r w:rsidR="0081549E">
        <w:rPr>
          <w:rFonts w:ascii="Arial" w:hAnsi="Arial" w:cs="Arial"/>
          <w:sz w:val="20"/>
          <w:szCs w:val="20"/>
        </w:rPr>
        <w:tab/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>6 b.</w:t>
      </w:r>
    </w:p>
    <w:p w14:paraId="72E09F90" w14:textId="1552EEC0" w:rsidR="00707B73" w:rsidRDefault="00707B73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SKST Vlašim C </w:t>
      </w:r>
      <w:r w:rsidR="00A3794E">
        <w:rPr>
          <w:rFonts w:ascii="Arial" w:hAnsi="Arial" w:cs="Arial"/>
          <w:sz w:val="20"/>
          <w:szCs w:val="20"/>
        </w:rPr>
        <w:tab/>
        <w:t>-</w:t>
      </w:r>
      <w:r w:rsidR="00A37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Č.</w:t>
      </w:r>
      <w:r w:rsidR="008154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Budějovice</w:t>
      </w:r>
      <w:r w:rsidR="00EC1150"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 w:rsidR="00EC1150">
        <w:rPr>
          <w:rFonts w:ascii="Arial" w:hAnsi="Arial" w:cs="Arial"/>
          <w:sz w:val="20"/>
          <w:szCs w:val="20"/>
        </w:rPr>
        <w:t>6 :</w:t>
      </w:r>
      <w:proofErr w:type="gramEnd"/>
      <w:r w:rsidR="00EC1150">
        <w:rPr>
          <w:rFonts w:ascii="Arial" w:hAnsi="Arial" w:cs="Arial"/>
          <w:sz w:val="20"/>
          <w:szCs w:val="20"/>
        </w:rPr>
        <w:t xml:space="preserve"> 0</w:t>
      </w:r>
      <w:r w:rsidR="0081549E">
        <w:rPr>
          <w:rFonts w:ascii="Arial" w:hAnsi="Arial" w:cs="Arial"/>
          <w:sz w:val="20"/>
          <w:szCs w:val="20"/>
        </w:rPr>
        <w:tab/>
        <w:t xml:space="preserve">2. </w:t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>Slavoj Praha B</w:t>
      </w:r>
      <w:r w:rsidR="0081549E">
        <w:rPr>
          <w:rFonts w:ascii="Arial" w:hAnsi="Arial" w:cs="Arial"/>
          <w:sz w:val="20"/>
          <w:szCs w:val="20"/>
        </w:rPr>
        <w:tab/>
        <w:t>4</w:t>
      </w:r>
    </w:p>
    <w:p w14:paraId="2E564755" w14:textId="299DE976" w:rsidR="00707B73" w:rsidRDefault="00707B73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Sokol Č.</w:t>
      </w:r>
      <w:r w:rsidR="008154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Budějovice </w:t>
      </w:r>
      <w:r w:rsidR="00A3794E">
        <w:rPr>
          <w:rFonts w:ascii="Arial" w:hAnsi="Arial" w:cs="Arial"/>
          <w:sz w:val="20"/>
          <w:szCs w:val="20"/>
        </w:rPr>
        <w:tab/>
        <w:t>-</w:t>
      </w:r>
      <w:r w:rsidR="00A37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Slavoj Praha B</w:t>
      </w:r>
      <w:r w:rsidR="00EC1150"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 w:rsidR="00EC1150">
        <w:rPr>
          <w:rFonts w:ascii="Arial" w:hAnsi="Arial" w:cs="Arial"/>
          <w:sz w:val="20"/>
          <w:szCs w:val="20"/>
        </w:rPr>
        <w:t>1 :</w:t>
      </w:r>
      <w:proofErr w:type="gramEnd"/>
      <w:r w:rsidR="00EC1150">
        <w:rPr>
          <w:rFonts w:ascii="Arial" w:hAnsi="Arial" w:cs="Arial"/>
          <w:sz w:val="20"/>
          <w:szCs w:val="20"/>
        </w:rPr>
        <w:t xml:space="preserve"> 6</w:t>
      </w:r>
      <w:r w:rsidR="0081549E">
        <w:rPr>
          <w:rFonts w:ascii="Arial" w:hAnsi="Arial" w:cs="Arial"/>
          <w:sz w:val="20"/>
          <w:szCs w:val="20"/>
        </w:rPr>
        <w:tab/>
        <w:t xml:space="preserve">3. </w:t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>Sokol Č. Budějovice</w:t>
      </w:r>
      <w:r w:rsidR="0081549E">
        <w:rPr>
          <w:rFonts w:ascii="Arial" w:hAnsi="Arial" w:cs="Arial"/>
          <w:sz w:val="20"/>
          <w:szCs w:val="20"/>
        </w:rPr>
        <w:tab/>
        <w:t>2</w:t>
      </w:r>
    </w:p>
    <w:p w14:paraId="3EFB50A2" w14:textId="77777777" w:rsidR="00707B73" w:rsidRPr="008F570A" w:rsidRDefault="00707B73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10"/>
          <w:szCs w:val="10"/>
        </w:rPr>
      </w:pPr>
    </w:p>
    <w:p w14:paraId="4A513F00" w14:textId="77777777" w:rsidR="00707B73" w:rsidRDefault="00707B73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Skupina B</w:t>
      </w:r>
    </w:p>
    <w:p w14:paraId="7651121B" w14:textId="77777777" w:rsidR="00707B73" w:rsidRDefault="00707B73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</w:t>
      </w:r>
    </w:p>
    <w:p w14:paraId="2F8F2ED0" w14:textId="262BCA6B" w:rsidR="00EC1150" w:rsidRPr="00EC1150" w:rsidRDefault="00EC1150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 w:rsidRPr="00EC1150">
        <w:rPr>
          <w:rFonts w:ascii="Arial" w:hAnsi="Arial" w:cs="Arial"/>
          <w:sz w:val="20"/>
          <w:szCs w:val="20"/>
        </w:rPr>
        <w:t xml:space="preserve">Elizza Praha </w:t>
      </w:r>
      <w:r w:rsidR="00490E75">
        <w:rPr>
          <w:rFonts w:ascii="Arial" w:hAnsi="Arial" w:cs="Arial"/>
          <w:sz w:val="20"/>
          <w:szCs w:val="20"/>
        </w:rPr>
        <w:t>C</w:t>
      </w:r>
      <w:r w:rsidR="00A3794E">
        <w:rPr>
          <w:rFonts w:ascii="Arial" w:hAnsi="Arial" w:cs="Arial"/>
          <w:sz w:val="20"/>
          <w:szCs w:val="20"/>
        </w:rPr>
        <w:tab/>
        <w:t>-</w:t>
      </w:r>
      <w:r w:rsidR="00A3794E">
        <w:rPr>
          <w:rFonts w:ascii="Arial" w:hAnsi="Arial" w:cs="Arial"/>
          <w:sz w:val="20"/>
          <w:szCs w:val="20"/>
        </w:rPr>
        <w:tab/>
      </w:r>
      <w:r w:rsidRPr="00EC1150">
        <w:rPr>
          <w:rFonts w:ascii="Arial" w:hAnsi="Arial" w:cs="Arial"/>
          <w:sz w:val="20"/>
          <w:szCs w:val="20"/>
        </w:rPr>
        <w:t>AST Kamenický Šenov</w:t>
      </w:r>
      <w:r w:rsidR="00CE55F5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6 :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  <w:r w:rsidR="0081549E">
        <w:rPr>
          <w:rFonts w:ascii="Arial" w:hAnsi="Arial" w:cs="Arial"/>
          <w:sz w:val="20"/>
          <w:szCs w:val="20"/>
        </w:rPr>
        <w:tab/>
        <w:t xml:space="preserve">1. </w:t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>Elizza Praha C</w:t>
      </w:r>
      <w:r w:rsidR="0081549E">
        <w:rPr>
          <w:rFonts w:ascii="Arial" w:hAnsi="Arial" w:cs="Arial"/>
          <w:sz w:val="20"/>
          <w:szCs w:val="20"/>
        </w:rPr>
        <w:tab/>
        <w:t>9 b.</w:t>
      </w:r>
    </w:p>
    <w:p w14:paraId="5DFA7577" w14:textId="26F18D05" w:rsidR="00EC1150" w:rsidRDefault="00EC1150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 w:rsidRPr="00EC11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KST</w:t>
      </w:r>
      <w:r w:rsidRPr="00EC1150">
        <w:rPr>
          <w:rFonts w:ascii="Arial" w:hAnsi="Arial" w:cs="Arial"/>
          <w:sz w:val="20"/>
          <w:szCs w:val="20"/>
        </w:rPr>
        <w:t xml:space="preserve"> Děč</w:t>
      </w:r>
      <w:r w:rsidR="00A3794E">
        <w:rPr>
          <w:rFonts w:ascii="Arial" w:hAnsi="Arial" w:cs="Arial"/>
          <w:sz w:val="20"/>
          <w:szCs w:val="20"/>
        </w:rPr>
        <w:t>í</w:t>
      </w:r>
      <w:r w:rsidRPr="00EC1150">
        <w:rPr>
          <w:rFonts w:ascii="Arial" w:hAnsi="Arial" w:cs="Arial"/>
          <w:sz w:val="20"/>
          <w:szCs w:val="20"/>
        </w:rPr>
        <w:t>n B</w:t>
      </w:r>
      <w:r w:rsidR="003A6E07">
        <w:rPr>
          <w:rFonts w:ascii="Arial" w:hAnsi="Arial" w:cs="Arial"/>
          <w:sz w:val="20"/>
          <w:szCs w:val="20"/>
        </w:rPr>
        <w:tab/>
      </w:r>
      <w:r w:rsidR="00A3794E">
        <w:rPr>
          <w:rFonts w:ascii="Arial" w:hAnsi="Arial" w:cs="Arial"/>
          <w:sz w:val="20"/>
          <w:szCs w:val="20"/>
        </w:rPr>
        <w:t>-</w:t>
      </w:r>
      <w:r w:rsidR="00A3794E">
        <w:rPr>
          <w:rFonts w:ascii="Arial" w:hAnsi="Arial" w:cs="Arial"/>
          <w:sz w:val="20"/>
          <w:szCs w:val="20"/>
        </w:rPr>
        <w:tab/>
      </w:r>
      <w:r w:rsidRPr="00EC1150">
        <w:rPr>
          <w:rFonts w:ascii="Arial" w:hAnsi="Arial" w:cs="Arial"/>
          <w:sz w:val="20"/>
          <w:szCs w:val="20"/>
        </w:rPr>
        <w:t>SKP</w:t>
      </w:r>
      <w:r>
        <w:rPr>
          <w:rFonts w:ascii="Arial" w:hAnsi="Arial" w:cs="Arial"/>
          <w:sz w:val="20"/>
          <w:szCs w:val="20"/>
        </w:rPr>
        <w:t xml:space="preserve"> Sever Ústí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  <w:r w:rsidR="00490E75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6 :</w:t>
      </w:r>
      <w:proofErr w:type="gramEnd"/>
      <w:r>
        <w:rPr>
          <w:rFonts w:ascii="Arial" w:hAnsi="Arial" w:cs="Arial"/>
          <w:sz w:val="20"/>
          <w:szCs w:val="20"/>
        </w:rPr>
        <w:t xml:space="preserve"> 1</w:t>
      </w:r>
      <w:r w:rsidR="0081549E">
        <w:rPr>
          <w:rFonts w:ascii="Arial" w:hAnsi="Arial" w:cs="Arial"/>
          <w:sz w:val="20"/>
          <w:szCs w:val="20"/>
        </w:rPr>
        <w:tab/>
        <w:t xml:space="preserve">2. </w:t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>SKST Děčín B</w:t>
      </w:r>
      <w:r w:rsidR="0081549E">
        <w:rPr>
          <w:rFonts w:ascii="Arial" w:hAnsi="Arial" w:cs="Arial"/>
          <w:sz w:val="20"/>
          <w:szCs w:val="20"/>
        </w:rPr>
        <w:tab/>
        <w:t>7</w:t>
      </w:r>
    </w:p>
    <w:p w14:paraId="050D9563" w14:textId="0C25980E" w:rsidR="00030780" w:rsidRDefault="00EC1150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 Kamenický Šenov</w:t>
      </w:r>
      <w:r w:rsidR="003A6E07">
        <w:rPr>
          <w:rFonts w:ascii="Arial" w:hAnsi="Arial" w:cs="Arial"/>
          <w:sz w:val="20"/>
          <w:szCs w:val="20"/>
        </w:rPr>
        <w:tab/>
      </w:r>
      <w:r w:rsidR="00A3794E">
        <w:rPr>
          <w:rFonts w:ascii="Arial" w:hAnsi="Arial" w:cs="Arial"/>
          <w:sz w:val="20"/>
          <w:szCs w:val="20"/>
        </w:rPr>
        <w:t>-</w:t>
      </w:r>
      <w:r w:rsidR="00A37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SKP Sever Ústí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90E75">
        <w:rPr>
          <w:rFonts w:ascii="Arial" w:hAnsi="Arial" w:cs="Arial"/>
          <w:sz w:val="20"/>
          <w:szCs w:val="20"/>
        </w:rPr>
        <w:t>B</w:t>
      </w:r>
      <w:r w:rsidR="003A6E07"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 :</w:t>
      </w:r>
      <w:proofErr w:type="gramEnd"/>
      <w:r>
        <w:rPr>
          <w:rFonts w:ascii="Arial" w:hAnsi="Arial" w:cs="Arial"/>
          <w:sz w:val="20"/>
          <w:szCs w:val="20"/>
        </w:rPr>
        <w:t xml:space="preserve"> 6</w:t>
      </w:r>
      <w:r w:rsidR="0081549E">
        <w:rPr>
          <w:rFonts w:ascii="Arial" w:hAnsi="Arial" w:cs="Arial"/>
          <w:sz w:val="20"/>
          <w:szCs w:val="20"/>
        </w:rPr>
        <w:tab/>
        <w:t xml:space="preserve">3. </w:t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 xml:space="preserve">SKP Sever Ústí </w:t>
      </w:r>
      <w:proofErr w:type="spellStart"/>
      <w:r w:rsidR="0081549E">
        <w:rPr>
          <w:rFonts w:ascii="Arial" w:hAnsi="Arial" w:cs="Arial"/>
          <w:sz w:val="20"/>
          <w:szCs w:val="20"/>
        </w:rPr>
        <w:t>n.L.</w:t>
      </w:r>
      <w:r w:rsidR="00490E75">
        <w:rPr>
          <w:rFonts w:ascii="Arial" w:hAnsi="Arial" w:cs="Arial"/>
          <w:sz w:val="20"/>
          <w:szCs w:val="20"/>
        </w:rPr>
        <w:t>B</w:t>
      </w:r>
      <w:proofErr w:type="spellEnd"/>
      <w:r w:rsidR="0081549E">
        <w:rPr>
          <w:rFonts w:ascii="Arial" w:hAnsi="Arial" w:cs="Arial"/>
          <w:sz w:val="20"/>
          <w:szCs w:val="20"/>
        </w:rPr>
        <w:tab/>
      </w:r>
      <w:r w:rsidR="00490E75">
        <w:rPr>
          <w:rFonts w:ascii="Arial" w:hAnsi="Arial" w:cs="Arial"/>
          <w:sz w:val="20"/>
          <w:szCs w:val="20"/>
        </w:rPr>
        <w:t>4</w:t>
      </w:r>
    </w:p>
    <w:p w14:paraId="7F29123A" w14:textId="6DE31F80" w:rsidR="00EC1150" w:rsidRDefault="00030780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Elizza Praha C</w:t>
      </w:r>
      <w:r w:rsidR="003A6E07">
        <w:rPr>
          <w:rFonts w:ascii="Arial" w:hAnsi="Arial" w:cs="Arial"/>
          <w:sz w:val="20"/>
          <w:szCs w:val="20"/>
        </w:rPr>
        <w:tab/>
        <w:t>-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SKST Děčín B</w:t>
      </w:r>
      <w:r w:rsidR="00EC1150"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6 :</w:t>
      </w:r>
      <w:proofErr w:type="gramEnd"/>
      <w:r>
        <w:rPr>
          <w:rFonts w:ascii="Arial" w:hAnsi="Arial" w:cs="Arial"/>
          <w:sz w:val="20"/>
          <w:szCs w:val="20"/>
        </w:rPr>
        <w:t xml:space="preserve"> 3</w:t>
      </w:r>
      <w:r w:rsidR="0081549E">
        <w:rPr>
          <w:rFonts w:ascii="Arial" w:hAnsi="Arial" w:cs="Arial"/>
          <w:sz w:val="20"/>
          <w:szCs w:val="20"/>
        </w:rPr>
        <w:tab/>
        <w:t xml:space="preserve">4. </w:t>
      </w:r>
      <w:r w:rsidR="00CE55F5">
        <w:rPr>
          <w:rFonts w:ascii="Arial" w:hAnsi="Arial" w:cs="Arial"/>
          <w:sz w:val="20"/>
          <w:szCs w:val="20"/>
        </w:rPr>
        <w:tab/>
      </w:r>
      <w:r w:rsidR="0081549E">
        <w:rPr>
          <w:rFonts w:ascii="Arial" w:hAnsi="Arial" w:cs="Arial"/>
          <w:sz w:val="20"/>
          <w:szCs w:val="20"/>
        </w:rPr>
        <w:t>AST Kamenický Šenov</w:t>
      </w:r>
      <w:r w:rsidR="0081549E">
        <w:rPr>
          <w:rFonts w:ascii="Arial" w:hAnsi="Arial" w:cs="Arial"/>
          <w:sz w:val="20"/>
          <w:szCs w:val="20"/>
        </w:rPr>
        <w:tab/>
        <w:t>3</w:t>
      </w:r>
    </w:p>
    <w:p w14:paraId="5A594A3D" w14:textId="518FA766" w:rsidR="00030780" w:rsidRDefault="00030780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SKST Děčín B </w:t>
      </w:r>
      <w:r w:rsidR="003A6E07">
        <w:rPr>
          <w:rFonts w:ascii="Arial" w:hAnsi="Arial" w:cs="Arial"/>
          <w:sz w:val="20"/>
          <w:szCs w:val="20"/>
        </w:rPr>
        <w:tab/>
        <w:t>-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AST Kamenický Šenov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6 :</w:t>
      </w:r>
      <w:proofErr w:type="gramEnd"/>
      <w:r>
        <w:rPr>
          <w:rFonts w:ascii="Arial" w:hAnsi="Arial" w:cs="Arial"/>
          <w:sz w:val="20"/>
          <w:szCs w:val="20"/>
        </w:rPr>
        <w:t xml:space="preserve"> 0</w:t>
      </w:r>
    </w:p>
    <w:p w14:paraId="1AEE34E8" w14:textId="7956A5DA" w:rsidR="00030780" w:rsidRDefault="00030780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SKP Sever Ústí </w:t>
      </w:r>
      <w:proofErr w:type="spellStart"/>
      <w:r>
        <w:rPr>
          <w:rFonts w:ascii="Arial" w:hAnsi="Arial" w:cs="Arial"/>
          <w:sz w:val="20"/>
          <w:szCs w:val="20"/>
        </w:rPr>
        <w:t>n.L.</w:t>
      </w:r>
      <w:proofErr w:type="spellEnd"/>
      <w:r w:rsidR="00490E75">
        <w:rPr>
          <w:rFonts w:ascii="Arial" w:hAnsi="Arial" w:cs="Arial"/>
          <w:sz w:val="20"/>
          <w:szCs w:val="20"/>
        </w:rPr>
        <w:t xml:space="preserve"> B</w:t>
      </w:r>
      <w:r w:rsidR="003A6E07">
        <w:rPr>
          <w:rFonts w:ascii="Arial" w:hAnsi="Arial" w:cs="Arial"/>
          <w:sz w:val="20"/>
          <w:szCs w:val="20"/>
        </w:rPr>
        <w:tab/>
        <w:t>-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Elizza Praha C</w:t>
      </w:r>
      <w:r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 :</w:t>
      </w:r>
      <w:proofErr w:type="gramEnd"/>
      <w:r>
        <w:rPr>
          <w:rFonts w:ascii="Arial" w:hAnsi="Arial" w:cs="Arial"/>
          <w:sz w:val="20"/>
          <w:szCs w:val="20"/>
        </w:rPr>
        <w:t xml:space="preserve"> 6</w:t>
      </w:r>
      <w:r w:rsidR="00490E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E75">
        <w:rPr>
          <w:rFonts w:ascii="Arial" w:hAnsi="Arial" w:cs="Arial"/>
          <w:sz w:val="20"/>
          <w:szCs w:val="20"/>
        </w:rPr>
        <w:t>wo</w:t>
      </w:r>
      <w:proofErr w:type="spellEnd"/>
    </w:p>
    <w:p w14:paraId="614EBC15" w14:textId="77777777" w:rsidR="00EC1150" w:rsidRPr="008F570A" w:rsidRDefault="00EC1150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10"/>
          <w:szCs w:val="10"/>
        </w:rPr>
      </w:pPr>
    </w:p>
    <w:p w14:paraId="1F3085FB" w14:textId="2303A5C0" w:rsidR="00707B73" w:rsidRDefault="00707B73" w:rsidP="008244D6">
      <w:pPr>
        <w:pStyle w:val="Bezmezer"/>
        <w:tabs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 w:rsidRPr="00EC1150">
        <w:rPr>
          <w:rFonts w:ascii="Arial" w:hAnsi="Arial" w:cs="Arial"/>
          <w:b/>
          <w:bCs/>
          <w:sz w:val="20"/>
          <w:szCs w:val="20"/>
          <w:u w:val="single"/>
        </w:rPr>
        <w:t>Skupina C</w:t>
      </w:r>
    </w:p>
    <w:p w14:paraId="4850971B" w14:textId="77777777" w:rsidR="00707B73" w:rsidRDefault="00707B73" w:rsidP="008244D6">
      <w:pPr>
        <w:pStyle w:val="Bezmezer"/>
        <w:tabs>
          <w:tab w:val="left" w:pos="1560"/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10"/>
          <w:szCs w:val="10"/>
        </w:rPr>
      </w:pPr>
    </w:p>
    <w:p w14:paraId="3C8B28C5" w14:textId="51A58614" w:rsidR="00030780" w:rsidRDefault="00030780" w:rsidP="008244D6">
      <w:pPr>
        <w:pStyle w:val="Bezmezer"/>
        <w:tabs>
          <w:tab w:val="left" w:pos="1560"/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 w:rsidRPr="00030780">
        <w:rPr>
          <w:rFonts w:ascii="Arial" w:hAnsi="Arial" w:cs="Arial"/>
          <w:sz w:val="20"/>
          <w:szCs w:val="20"/>
        </w:rPr>
        <w:t>KST Hluk</w:t>
      </w:r>
      <w:r w:rsidR="003A6E07">
        <w:rPr>
          <w:rFonts w:ascii="Arial" w:hAnsi="Arial" w:cs="Arial"/>
          <w:sz w:val="20"/>
          <w:szCs w:val="20"/>
        </w:rPr>
        <w:tab/>
      </w:r>
      <w:r w:rsidR="003A6E07">
        <w:rPr>
          <w:rFonts w:ascii="Arial" w:hAnsi="Arial" w:cs="Arial"/>
          <w:sz w:val="20"/>
          <w:szCs w:val="20"/>
        </w:rPr>
        <w:tab/>
        <w:t>-</w:t>
      </w:r>
      <w:r w:rsidR="003A6E07">
        <w:rPr>
          <w:rFonts w:ascii="Arial" w:hAnsi="Arial" w:cs="Arial"/>
          <w:sz w:val="20"/>
          <w:szCs w:val="20"/>
        </w:rPr>
        <w:tab/>
      </w:r>
      <w:r w:rsidRPr="00030780">
        <w:rPr>
          <w:rFonts w:ascii="Arial" w:hAnsi="Arial" w:cs="Arial"/>
          <w:sz w:val="20"/>
          <w:szCs w:val="20"/>
        </w:rPr>
        <w:t>Sokol Děhylov B</w:t>
      </w:r>
      <w:r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6 :</w:t>
      </w:r>
      <w:proofErr w:type="gramEnd"/>
      <w:r>
        <w:rPr>
          <w:rFonts w:ascii="Arial" w:hAnsi="Arial" w:cs="Arial"/>
          <w:sz w:val="20"/>
          <w:szCs w:val="20"/>
        </w:rPr>
        <w:t xml:space="preserve"> 2</w:t>
      </w:r>
      <w:r w:rsidR="0081549E">
        <w:rPr>
          <w:rFonts w:ascii="Arial" w:hAnsi="Arial" w:cs="Arial"/>
          <w:sz w:val="20"/>
          <w:szCs w:val="20"/>
        </w:rPr>
        <w:tab/>
      </w:r>
      <w:r w:rsidR="0012620E">
        <w:rPr>
          <w:rFonts w:ascii="Arial" w:hAnsi="Arial" w:cs="Arial"/>
          <w:sz w:val="20"/>
          <w:szCs w:val="20"/>
        </w:rPr>
        <w:t xml:space="preserve">1. </w:t>
      </w:r>
      <w:r w:rsidR="00CE55F5">
        <w:rPr>
          <w:rFonts w:ascii="Arial" w:hAnsi="Arial" w:cs="Arial"/>
          <w:sz w:val="20"/>
          <w:szCs w:val="20"/>
        </w:rPr>
        <w:tab/>
      </w:r>
      <w:r w:rsidR="0012620E">
        <w:rPr>
          <w:rFonts w:ascii="Arial" w:hAnsi="Arial" w:cs="Arial"/>
          <w:sz w:val="20"/>
          <w:szCs w:val="20"/>
        </w:rPr>
        <w:t>SK Kolšov</w:t>
      </w:r>
      <w:r w:rsidR="0012620E">
        <w:rPr>
          <w:rFonts w:ascii="Arial" w:hAnsi="Arial" w:cs="Arial"/>
          <w:sz w:val="20"/>
          <w:szCs w:val="20"/>
        </w:rPr>
        <w:tab/>
        <w:t>9 b.</w:t>
      </w:r>
    </w:p>
    <w:p w14:paraId="57D18518" w14:textId="56159950" w:rsidR="00030780" w:rsidRDefault="00030780" w:rsidP="008244D6">
      <w:pPr>
        <w:pStyle w:val="Bezmezer"/>
        <w:tabs>
          <w:tab w:val="left" w:pos="1560"/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Brno C</w:t>
      </w:r>
      <w:r w:rsidR="003A6E07">
        <w:rPr>
          <w:rFonts w:ascii="Arial" w:hAnsi="Arial" w:cs="Arial"/>
          <w:sz w:val="20"/>
          <w:szCs w:val="20"/>
        </w:rPr>
        <w:tab/>
      </w:r>
      <w:r w:rsidR="003A6E07">
        <w:rPr>
          <w:rFonts w:ascii="Arial" w:hAnsi="Arial" w:cs="Arial"/>
          <w:sz w:val="20"/>
          <w:szCs w:val="20"/>
        </w:rPr>
        <w:tab/>
        <w:t>-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Kolšov</w:t>
      </w:r>
      <w:r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 :</w:t>
      </w:r>
      <w:proofErr w:type="gramEnd"/>
      <w:r>
        <w:rPr>
          <w:rFonts w:ascii="Arial" w:hAnsi="Arial" w:cs="Arial"/>
          <w:sz w:val="20"/>
          <w:szCs w:val="20"/>
        </w:rPr>
        <w:t xml:space="preserve"> 6</w:t>
      </w:r>
      <w:r w:rsidR="0012620E">
        <w:rPr>
          <w:rFonts w:ascii="Arial" w:hAnsi="Arial" w:cs="Arial"/>
          <w:sz w:val="20"/>
          <w:szCs w:val="20"/>
        </w:rPr>
        <w:tab/>
        <w:t xml:space="preserve">2. </w:t>
      </w:r>
      <w:r w:rsidR="00CE55F5">
        <w:rPr>
          <w:rFonts w:ascii="Arial" w:hAnsi="Arial" w:cs="Arial"/>
          <w:sz w:val="20"/>
          <w:szCs w:val="20"/>
        </w:rPr>
        <w:tab/>
      </w:r>
      <w:r w:rsidR="0012620E">
        <w:rPr>
          <w:rFonts w:ascii="Arial" w:hAnsi="Arial" w:cs="Arial"/>
          <w:sz w:val="20"/>
          <w:szCs w:val="20"/>
        </w:rPr>
        <w:t>KST Hluk</w:t>
      </w:r>
      <w:r w:rsidR="0012620E">
        <w:rPr>
          <w:rFonts w:ascii="Arial" w:hAnsi="Arial" w:cs="Arial"/>
          <w:sz w:val="20"/>
          <w:szCs w:val="20"/>
        </w:rPr>
        <w:tab/>
        <w:t>7</w:t>
      </w:r>
    </w:p>
    <w:p w14:paraId="11F6ADCC" w14:textId="15A7690F" w:rsidR="00030780" w:rsidRPr="00030780" w:rsidRDefault="00030780" w:rsidP="008244D6">
      <w:pPr>
        <w:pStyle w:val="Bezmezer"/>
        <w:tabs>
          <w:tab w:val="left" w:pos="1560"/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Sokol Děhylov B </w:t>
      </w:r>
      <w:r w:rsidR="003A6E07">
        <w:rPr>
          <w:rFonts w:ascii="Arial" w:hAnsi="Arial" w:cs="Arial"/>
          <w:sz w:val="20"/>
          <w:szCs w:val="20"/>
        </w:rPr>
        <w:tab/>
        <w:t>-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Kolšov</w:t>
      </w:r>
      <w:r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 :</w:t>
      </w:r>
      <w:proofErr w:type="gramEnd"/>
      <w:r>
        <w:rPr>
          <w:rFonts w:ascii="Arial" w:hAnsi="Arial" w:cs="Arial"/>
          <w:sz w:val="20"/>
          <w:szCs w:val="20"/>
        </w:rPr>
        <w:t xml:space="preserve"> 6</w:t>
      </w:r>
      <w:r w:rsidR="0012620E">
        <w:rPr>
          <w:rFonts w:ascii="Arial" w:hAnsi="Arial" w:cs="Arial"/>
          <w:sz w:val="20"/>
          <w:szCs w:val="20"/>
        </w:rPr>
        <w:tab/>
        <w:t xml:space="preserve">3. </w:t>
      </w:r>
      <w:r w:rsidR="00CE55F5">
        <w:rPr>
          <w:rFonts w:ascii="Arial" w:hAnsi="Arial" w:cs="Arial"/>
          <w:sz w:val="20"/>
          <w:szCs w:val="20"/>
        </w:rPr>
        <w:tab/>
      </w:r>
      <w:r w:rsidR="0012620E">
        <w:rPr>
          <w:rFonts w:ascii="Arial" w:hAnsi="Arial" w:cs="Arial"/>
          <w:sz w:val="20"/>
          <w:szCs w:val="20"/>
        </w:rPr>
        <w:t>MS Brno C</w:t>
      </w:r>
      <w:r w:rsidR="0012620E">
        <w:rPr>
          <w:rFonts w:ascii="Arial" w:hAnsi="Arial" w:cs="Arial"/>
          <w:sz w:val="20"/>
          <w:szCs w:val="20"/>
        </w:rPr>
        <w:tab/>
        <w:t>4</w:t>
      </w:r>
    </w:p>
    <w:p w14:paraId="61C9EDED" w14:textId="52761381" w:rsidR="00030780" w:rsidRPr="00030780" w:rsidRDefault="00030780" w:rsidP="008244D6">
      <w:pPr>
        <w:pStyle w:val="Bezmezer"/>
        <w:tabs>
          <w:tab w:val="left" w:pos="1560"/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KST Hluk</w:t>
      </w:r>
      <w:r w:rsidR="003A6E07">
        <w:rPr>
          <w:rFonts w:ascii="Arial" w:hAnsi="Arial" w:cs="Arial"/>
          <w:sz w:val="20"/>
          <w:szCs w:val="20"/>
        </w:rPr>
        <w:tab/>
      </w:r>
      <w:r w:rsidR="003A6E07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MS Brno C</w:t>
      </w:r>
      <w:r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6 :</w:t>
      </w:r>
      <w:proofErr w:type="gramEnd"/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ab/>
      </w:r>
      <w:r w:rsidR="0012620E">
        <w:rPr>
          <w:rFonts w:ascii="Arial" w:hAnsi="Arial" w:cs="Arial"/>
          <w:sz w:val="20"/>
          <w:szCs w:val="20"/>
        </w:rPr>
        <w:t>4</w:t>
      </w:r>
      <w:r w:rsidR="00CE55F5">
        <w:rPr>
          <w:rFonts w:ascii="Arial" w:hAnsi="Arial" w:cs="Arial"/>
          <w:sz w:val="20"/>
          <w:szCs w:val="20"/>
        </w:rPr>
        <w:t>.</w:t>
      </w:r>
      <w:r w:rsidR="0012620E">
        <w:rPr>
          <w:rFonts w:ascii="Arial" w:hAnsi="Arial" w:cs="Arial"/>
          <w:sz w:val="20"/>
          <w:szCs w:val="20"/>
        </w:rPr>
        <w:t xml:space="preserve"> </w:t>
      </w:r>
      <w:r w:rsidR="00CE55F5">
        <w:rPr>
          <w:rFonts w:ascii="Arial" w:hAnsi="Arial" w:cs="Arial"/>
          <w:sz w:val="20"/>
          <w:szCs w:val="20"/>
        </w:rPr>
        <w:tab/>
      </w:r>
      <w:r w:rsidR="0012620E">
        <w:rPr>
          <w:rFonts w:ascii="Arial" w:hAnsi="Arial" w:cs="Arial"/>
          <w:sz w:val="20"/>
          <w:szCs w:val="20"/>
        </w:rPr>
        <w:t>Sokol Děhylov B</w:t>
      </w:r>
      <w:r w:rsidR="0012620E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</w:r>
    </w:p>
    <w:p w14:paraId="0F9E123B" w14:textId="16D71867" w:rsidR="00030780" w:rsidRDefault="00030780" w:rsidP="008244D6">
      <w:pPr>
        <w:pStyle w:val="Bezmezer"/>
        <w:tabs>
          <w:tab w:val="left" w:pos="1560"/>
          <w:tab w:val="left" w:pos="2552"/>
          <w:tab w:val="left" w:pos="2835"/>
          <w:tab w:val="left" w:pos="4820"/>
          <w:tab w:val="left" w:pos="4962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Brno C </w:t>
      </w:r>
      <w:r w:rsidR="003A6E07">
        <w:rPr>
          <w:rFonts w:ascii="Arial" w:hAnsi="Arial" w:cs="Arial"/>
          <w:sz w:val="20"/>
          <w:szCs w:val="20"/>
        </w:rPr>
        <w:tab/>
      </w:r>
      <w:r w:rsidR="003A6E07">
        <w:rPr>
          <w:rFonts w:ascii="Arial" w:hAnsi="Arial" w:cs="Arial"/>
          <w:sz w:val="20"/>
          <w:szCs w:val="20"/>
        </w:rPr>
        <w:tab/>
        <w:t xml:space="preserve">- 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 Děhylov B</w:t>
      </w:r>
      <w:r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5 :</w:t>
      </w:r>
      <w:proofErr w:type="gramEnd"/>
      <w:r>
        <w:rPr>
          <w:rFonts w:ascii="Arial" w:hAnsi="Arial" w:cs="Arial"/>
          <w:sz w:val="20"/>
          <w:szCs w:val="20"/>
        </w:rPr>
        <w:t xml:space="preserve"> 5 </w:t>
      </w:r>
      <w:r w:rsidR="00F71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20:19</w:t>
      </w:r>
    </w:p>
    <w:p w14:paraId="22F07DAC" w14:textId="54CFE768" w:rsidR="00CE55F5" w:rsidRDefault="00030780" w:rsidP="008244D6">
      <w:pPr>
        <w:pStyle w:val="Bezmezer"/>
        <w:tabs>
          <w:tab w:val="left" w:pos="1560"/>
          <w:tab w:val="left" w:pos="2552"/>
          <w:tab w:val="left" w:pos="2835"/>
          <w:tab w:val="left" w:pos="4678"/>
          <w:tab w:val="left" w:pos="4820"/>
          <w:tab w:val="left" w:pos="4962"/>
          <w:tab w:val="left" w:pos="5670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 Kolšov</w:t>
      </w:r>
      <w:r w:rsidR="003A6E07">
        <w:rPr>
          <w:rFonts w:ascii="Arial" w:hAnsi="Arial" w:cs="Arial"/>
          <w:sz w:val="20"/>
          <w:szCs w:val="20"/>
        </w:rPr>
        <w:tab/>
      </w:r>
      <w:r w:rsidR="003A6E07">
        <w:rPr>
          <w:rFonts w:ascii="Arial" w:hAnsi="Arial" w:cs="Arial"/>
          <w:sz w:val="20"/>
          <w:szCs w:val="20"/>
        </w:rPr>
        <w:tab/>
        <w:t>-</w:t>
      </w:r>
      <w:r w:rsidR="003A6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KST Hluk</w:t>
      </w:r>
      <w:r w:rsidR="003A6E07">
        <w:rPr>
          <w:rFonts w:ascii="Arial" w:hAnsi="Arial" w:cs="Arial"/>
          <w:sz w:val="20"/>
          <w:szCs w:val="20"/>
        </w:rPr>
        <w:tab/>
      </w:r>
      <w:r w:rsidR="003A6E07">
        <w:rPr>
          <w:rFonts w:ascii="Arial" w:hAnsi="Arial" w:cs="Arial"/>
          <w:sz w:val="20"/>
          <w:szCs w:val="20"/>
        </w:rPr>
        <w:tab/>
      </w:r>
      <w:r w:rsidR="008244D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6 :</w:t>
      </w:r>
      <w:proofErr w:type="gramEnd"/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ab/>
      </w:r>
    </w:p>
    <w:p w14:paraId="6F25478B" w14:textId="77777777" w:rsidR="00CE55F5" w:rsidRPr="008F570A" w:rsidRDefault="00CE55F5" w:rsidP="00CE55F5">
      <w:pPr>
        <w:pStyle w:val="Bezmezer"/>
        <w:tabs>
          <w:tab w:val="left" w:pos="1560"/>
          <w:tab w:val="left" w:pos="4536"/>
          <w:tab w:val="left" w:pos="5670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10"/>
          <w:szCs w:val="10"/>
        </w:rPr>
      </w:pPr>
    </w:p>
    <w:p w14:paraId="5964F7BA" w14:textId="03F6EC4F" w:rsidR="00030780" w:rsidRPr="00030780" w:rsidRDefault="00CE55F5" w:rsidP="00CE55F5">
      <w:pPr>
        <w:pStyle w:val="Bezmezer"/>
        <w:tabs>
          <w:tab w:val="left" w:pos="1560"/>
          <w:tab w:val="left" w:pos="4536"/>
          <w:tab w:val="left" w:pos="5670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jednotlivých zápasů jsou 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68B604" w14:textId="31653757" w:rsidR="00030780" w:rsidRDefault="00CE55F5" w:rsidP="00CE55F5">
      <w:pPr>
        <w:pStyle w:val="Bezmezer"/>
        <w:tabs>
          <w:tab w:val="left" w:pos="1418"/>
          <w:tab w:val="left" w:pos="1560"/>
          <w:tab w:val="left" w:pos="4536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Družstva na 1. a 2. místě postupují do II. ligy 2024/25.</w:t>
      </w:r>
    </w:p>
    <w:p w14:paraId="526F27E5" w14:textId="724E6DC4" w:rsidR="00E62EDA" w:rsidRPr="00030780" w:rsidRDefault="00E62EDA" w:rsidP="00CE55F5">
      <w:pPr>
        <w:pStyle w:val="Bezmezer"/>
        <w:tabs>
          <w:tab w:val="left" w:pos="1418"/>
          <w:tab w:val="left" w:pos="1560"/>
          <w:tab w:val="left" w:pos="4536"/>
          <w:tab w:val="left" w:pos="6379"/>
          <w:tab w:val="left" w:pos="6663"/>
          <w:tab w:val="left" w:pos="8789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Družstva na 3. místech pokračují v kvalifikaci v 2. kole.</w:t>
      </w:r>
    </w:p>
    <w:p w14:paraId="2C43E53F" w14:textId="77777777" w:rsidR="00030780" w:rsidRPr="00030780" w:rsidRDefault="00030780" w:rsidP="00CE55F5">
      <w:pPr>
        <w:pStyle w:val="Bezmezer"/>
        <w:tabs>
          <w:tab w:val="left" w:pos="1418"/>
          <w:tab w:val="left" w:pos="1560"/>
          <w:tab w:val="left" w:pos="3969"/>
          <w:tab w:val="left" w:pos="6379"/>
          <w:tab w:val="left" w:pos="8789"/>
        </w:tabs>
        <w:ind w:left="426"/>
        <w:rPr>
          <w:rFonts w:ascii="Arial" w:hAnsi="Arial" w:cs="Arial"/>
          <w:sz w:val="20"/>
          <w:szCs w:val="20"/>
        </w:rPr>
      </w:pPr>
    </w:p>
    <w:p w14:paraId="522ED9C8" w14:textId="77777777" w:rsidR="00A3794E" w:rsidRDefault="00A3794E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BABD6" w14:textId="77777777" w:rsidR="00A3794E" w:rsidRDefault="00A3794E" w:rsidP="00A3794E">
      <w:pPr>
        <w:pStyle w:val="Bezmezer"/>
        <w:tabs>
          <w:tab w:val="left" w:pos="8364"/>
        </w:tabs>
        <w:ind w:left="42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Kvalifikace o účast v II. lize žen 2024/25</w:t>
      </w:r>
    </w:p>
    <w:p w14:paraId="729C0F60" w14:textId="0366A53C" w:rsidR="00A3794E" w:rsidRDefault="00A3794E" w:rsidP="00A3794E">
      <w:pPr>
        <w:pStyle w:val="Bezmezer"/>
        <w:tabs>
          <w:tab w:val="left" w:pos="8364"/>
        </w:tabs>
        <w:ind w:left="426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2.kolo – kvalifikace QII</w:t>
      </w:r>
    </w:p>
    <w:p w14:paraId="58672824" w14:textId="77777777" w:rsidR="00A3794E" w:rsidRDefault="00A3794E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6917C" w14:textId="57DF4F37" w:rsidR="00A3794E" w:rsidRDefault="00E62EDA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E62EDA"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ab/>
      </w:r>
      <w:r w:rsidRPr="00E62EDA">
        <w:rPr>
          <w:rFonts w:ascii="Arial" w:hAnsi="Arial" w:cs="Arial"/>
          <w:sz w:val="20"/>
          <w:szCs w:val="20"/>
        </w:rPr>
        <w:t xml:space="preserve">: Sokol České Budějovice, SKP Sever Ústí </w:t>
      </w:r>
      <w:proofErr w:type="spellStart"/>
      <w:r w:rsidRPr="00E62EDA">
        <w:rPr>
          <w:rFonts w:ascii="Arial" w:hAnsi="Arial" w:cs="Arial"/>
          <w:sz w:val="20"/>
          <w:szCs w:val="20"/>
        </w:rPr>
        <w:t>n.L.</w:t>
      </w:r>
      <w:proofErr w:type="spellEnd"/>
      <w:r w:rsidRPr="00E62EDA">
        <w:rPr>
          <w:rFonts w:ascii="Arial" w:hAnsi="Arial" w:cs="Arial"/>
          <w:sz w:val="20"/>
          <w:szCs w:val="20"/>
        </w:rPr>
        <w:t xml:space="preserve"> B, MS Brno C.</w:t>
      </w:r>
    </w:p>
    <w:p w14:paraId="2B742D6A" w14:textId="77777777" w:rsidR="008F570A" w:rsidRPr="008F570A" w:rsidRDefault="008F570A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25875124" w14:textId="45AD67ED" w:rsidR="00E62EDA" w:rsidRDefault="00E62EDA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</w:t>
      </w:r>
      <w:r>
        <w:rPr>
          <w:rFonts w:ascii="Arial" w:hAnsi="Arial" w:cs="Arial"/>
          <w:sz w:val="20"/>
          <w:szCs w:val="20"/>
        </w:rPr>
        <w:tab/>
        <w:t>: 4.</w:t>
      </w:r>
      <w:r w:rsidR="00FC42D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.2024</w:t>
      </w:r>
    </w:p>
    <w:p w14:paraId="362F0736" w14:textId="77777777" w:rsidR="008F570A" w:rsidRPr="008F570A" w:rsidRDefault="008F570A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6A6CE534" w14:textId="46723F6D" w:rsidR="00E62EDA" w:rsidRPr="00E62EDA" w:rsidRDefault="00E62EDA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</w:t>
      </w:r>
      <w:r>
        <w:rPr>
          <w:rFonts w:ascii="Arial" w:hAnsi="Arial" w:cs="Arial"/>
          <w:sz w:val="20"/>
          <w:szCs w:val="20"/>
        </w:rPr>
        <w:tab/>
        <w:t xml:space="preserve">: Sokolovna TJ Sokol Michle, </w:t>
      </w:r>
      <w:r w:rsidR="008F570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Pod </w:t>
      </w:r>
      <w:proofErr w:type="spellStart"/>
      <w:r w:rsidR="008F570A">
        <w:rPr>
          <w:rFonts w:ascii="Arial" w:hAnsi="Arial" w:cs="Arial"/>
          <w:color w:val="333333"/>
          <w:sz w:val="18"/>
          <w:szCs w:val="18"/>
          <w:shd w:val="clear" w:color="auto" w:fill="FFFFFF"/>
        </w:rPr>
        <w:t>Stárkou</w:t>
      </w:r>
      <w:proofErr w:type="spellEnd"/>
      <w:r w:rsidR="008F570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4, Praha 4</w:t>
      </w:r>
      <w:r w:rsidR="00B4294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</w:t>
      </w:r>
      <w:hyperlink r:id="rId8" w:history="1">
        <w:r w:rsidR="00B4294D" w:rsidRPr="00EE4B09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stanislav.haralik@razdva.cz</w:t>
        </w:r>
      </w:hyperlink>
      <w:r w:rsidR="00B4294D">
        <w:rPr>
          <w:rFonts w:ascii="Arial" w:hAnsi="Arial" w:cs="Arial"/>
          <w:color w:val="333333"/>
          <w:sz w:val="18"/>
          <w:szCs w:val="18"/>
          <w:shd w:val="clear" w:color="auto" w:fill="FFFFFF"/>
        </w:rPr>
        <w:t>; 737 340 594)</w:t>
      </w:r>
    </w:p>
    <w:p w14:paraId="3D373910" w14:textId="77777777" w:rsidR="00E62EDA" w:rsidRPr="008F570A" w:rsidRDefault="00E62EDA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723EB28B" w14:textId="1E067777" w:rsidR="00707B73" w:rsidRDefault="00707B73" w:rsidP="008F570A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E62EDA">
        <w:rPr>
          <w:rFonts w:ascii="Arial" w:hAnsi="Arial" w:cs="Arial"/>
          <w:sz w:val="20"/>
          <w:szCs w:val="20"/>
        </w:rPr>
        <w:t>Čas</w:t>
      </w:r>
      <w:r w:rsidR="008F570A">
        <w:rPr>
          <w:rFonts w:ascii="Arial" w:hAnsi="Arial" w:cs="Arial"/>
          <w:sz w:val="20"/>
          <w:szCs w:val="20"/>
        </w:rPr>
        <w:t xml:space="preserve">. </w:t>
      </w:r>
      <w:r w:rsidRPr="00E62EDA">
        <w:rPr>
          <w:rFonts w:ascii="Arial" w:hAnsi="Arial" w:cs="Arial"/>
          <w:sz w:val="20"/>
          <w:szCs w:val="20"/>
        </w:rPr>
        <w:t>pořad</w:t>
      </w:r>
      <w:r w:rsidRPr="00E62EDA">
        <w:rPr>
          <w:rFonts w:ascii="Arial" w:hAnsi="Arial" w:cs="Arial"/>
          <w:sz w:val="20"/>
          <w:szCs w:val="20"/>
        </w:rPr>
        <w:tab/>
        <w:t>:</w:t>
      </w:r>
      <w:r w:rsidRPr="00E62EDA">
        <w:rPr>
          <w:rFonts w:ascii="Arial" w:hAnsi="Arial" w:cs="Arial"/>
          <w:sz w:val="20"/>
          <w:szCs w:val="20"/>
        </w:rPr>
        <w:tab/>
        <w:t>1. kolo 10.00, 2. kolo 12.00, 3. kolo 1</w:t>
      </w:r>
      <w:r w:rsidR="009F7C3F">
        <w:rPr>
          <w:rFonts w:ascii="Arial" w:hAnsi="Arial" w:cs="Arial"/>
          <w:sz w:val="20"/>
          <w:szCs w:val="20"/>
        </w:rPr>
        <w:t>4</w:t>
      </w:r>
      <w:r w:rsidRPr="00E62EDA">
        <w:rPr>
          <w:rFonts w:ascii="Arial" w:hAnsi="Arial" w:cs="Arial"/>
          <w:sz w:val="20"/>
          <w:szCs w:val="20"/>
        </w:rPr>
        <w:t>.</w:t>
      </w:r>
      <w:r w:rsidR="009F7C3F">
        <w:rPr>
          <w:rFonts w:ascii="Arial" w:hAnsi="Arial" w:cs="Arial"/>
          <w:sz w:val="20"/>
          <w:szCs w:val="20"/>
        </w:rPr>
        <w:t>3</w:t>
      </w:r>
      <w:r w:rsidRPr="00E62EDA">
        <w:rPr>
          <w:rFonts w:ascii="Arial" w:hAnsi="Arial" w:cs="Arial"/>
          <w:sz w:val="20"/>
          <w:szCs w:val="20"/>
        </w:rPr>
        <w:t>0 hodin.</w:t>
      </w:r>
      <w:r w:rsidR="008F570A">
        <w:rPr>
          <w:rFonts w:ascii="Arial" w:hAnsi="Arial" w:cs="Arial"/>
          <w:sz w:val="20"/>
          <w:szCs w:val="20"/>
        </w:rPr>
        <w:t xml:space="preserve"> </w:t>
      </w:r>
    </w:p>
    <w:p w14:paraId="1B5EA40B" w14:textId="5A963852" w:rsidR="008F570A" w:rsidRPr="00E62EDA" w:rsidRDefault="008F570A" w:rsidP="008F570A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Prezentace 30 minut před začátkem utkání.</w:t>
      </w:r>
    </w:p>
    <w:p w14:paraId="6A5475DB" w14:textId="77777777" w:rsidR="00707B73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E62EDA">
        <w:rPr>
          <w:rFonts w:ascii="Arial" w:hAnsi="Arial" w:cs="Arial"/>
          <w:sz w:val="20"/>
          <w:szCs w:val="20"/>
        </w:rPr>
        <w:tab/>
      </w:r>
      <w:r w:rsidRPr="00E62EDA">
        <w:rPr>
          <w:rFonts w:ascii="Arial" w:hAnsi="Arial" w:cs="Arial"/>
          <w:sz w:val="20"/>
          <w:szCs w:val="20"/>
        </w:rPr>
        <w:tab/>
        <w:t xml:space="preserve">V případě dohody všech družstev, může vrchní rozhodčí změnit začátky utkání. </w:t>
      </w:r>
    </w:p>
    <w:p w14:paraId="455A0871" w14:textId="77777777" w:rsidR="00FC42D0" w:rsidRPr="00FC42D0" w:rsidRDefault="00FC42D0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453A3A09" w14:textId="1C3A3F65" w:rsidR="00707B73" w:rsidRPr="00E62EDA" w:rsidRDefault="00FC42D0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Losování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707B73" w:rsidRPr="00E62EDA">
        <w:rPr>
          <w:rFonts w:ascii="Arial" w:hAnsi="Arial" w:cs="Arial"/>
          <w:sz w:val="20"/>
          <w:szCs w:val="20"/>
        </w:rPr>
        <w:t xml:space="preserve">Rozlosování, vč. losu A-X bude </w:t>
      </w:r>
      <w:r>
        <w:rPr>
          <w:rFonts w:ascii="Arial" w:hAnsi="Arial" w:cs="Arial"/>
          <w:sz w:val="20"/>
          <w:szCs w:val="20"/>
        </w:rPr>
        <w:t xml:space="preserve">provedena na schůzi STK 25.4.2024 a </w:t>
      </w:r>
      <w:r w:rsidR="00707B73" w:rsidRPr="00E62EDA">
        <w:rPr>
          <w:rFonts w:ascii="Arial" w:hAnsi="Arial" w:cs="Arial"/>
          <w:sz w:val="20"/>
          <w:szCs w:val="20"/>
        </w:rPr>
        <w:t>zveřejněno ve STISU.</w:t>
      </w:r>
    </w:p>
    <w:p w14:paraId="65D13F30" w14:textId="77777777" w:rsidR="00707B73" w:rsidRPr="00E62EDA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2771FF10" w14:textId="77777777" w:rsidR="00707B73" w:rsidRPr="00E62EDA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E62EDA">
        <w:rPr>
          <w:rFonts w:ascii="Arial" w:hAnsi="Arial" w:cs="Arial"/>
          <w:sz w:val="20"/>
          <w:szCs w:val="20"/>
        </w:rPr>
        <w:t>Rozhodčí</w:t>
      </w:r>
      <w:r w:rsidRPr="00E62EDA">
        <w:rPr>
          <w:rFonts w:ascii="Arial" w:hAnsi="Arial" w:cs="Arial"/>
          <w:sz w:val="20"/>
          <w:szCs w:val="20"/>
        </w:rPr>
        <w:tab/>
        <w:t>:</w:t>
      </w:r>
      <w:r w:rsidRPr="00E62EDA">
        <w:rPr>
          <w:rFonts w:ascii="Arial" w:hAnsi="Arial" w:cs="Arial"/>
          <w:sz w:val="20"/>
          <w:szCs w:val="20"/>
        </w:rPr>
        <w:tab/>
        <w:t>Vrchního rozhodčího deleguje KR ČAST.</w:t>
      </w:r>
    </w:p>
    <w:p w14:paraId="5B52CE7F" w14:textId="77777777" w:rsidR="00707B73" w:rsidRPr="00E62EDA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E62EDA">
        <w:rPr>
          <w:rFonts w:ascii="Arial" w:hAnsi="Arial" w:cs="Arial"/>
          <w:sz w:val="20"/>
          <w:szCs w:val="20"/>
        </w:rPr>
        <w:tab/>
      </w:r>
      <w:r w:rsidRPr="00E62EDA">
        <w:rPr>
          <w:rFonts w:ascii="Arial" w:hAnsi="Arial" w:cs="Arial"/>
          <w:sz w:val="20"/>
          <w:szCs w:val="20"/>
        </w:rPr>
        <w:tab/>
        <w:t>Rozhodování u stolu zajistí rovnoměrně zúčastněná družstva.</w:t>
      </w:r>
    </w:p>
    <w:p w14:paraId="12C8B522" w14:textId="77777777" w:rsidR="00707B73" w:rsidRPr="00E62EDA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38D98868" w14:textId="77777777" w:rsidR="00707B73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E62EDA">
        <w:rPr>
          <w:rFonts w:ascii="Arial" w:hAnsi="Arial" w:cs="Arial"/>
          <w:sz w:val="20"/>
          <w:szCs w:val="20"/>
        </w:rPr>
        <w:t>Předpis</w:t>
      </w:r>
      <w:r w:rsidRPr="00E62EDA">
        <w:rPr>
          <w:rFonts w:ascii="Arial" w:hAnsi="Arial" w:cs="Arial"/>
          <w:sz w:val="20"/>
          <w:szCs w:val="20"/>
        </w:rPr>
        <w:tab/>
        <w:t>:</w:t>
      </w:r>
      <w:r w:rsidRPr="00E62EDA">
        <w:rPr>
          <w:rFonts w:ascii="Arial" w:hAnsi="Arial" w:cs="Arial"/>
          <w:sz w:val="20"/>
          <w:szCs w:val="20"/>
        </w:rPr>
        <w:tab/>
        <w:t>Hraje se podle Pravidel, Soutěžního řádu stolního tenisu a tohoto rozpisu.</w:t>
      </w:r>
    </w:p>
    <w:p w14:paraId="6B9BF2A3" w14:textId="21F4C4BE" w:rsidR="00590A43" w:rsidRPr="00E62EDA" w:rsidRDefault="00590A4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Míčky JOOLA </w:t>
      </w:r>
      <w:proofErr w:type="spellStart"/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 xml:space="preserve"> plastové, bílé. Stoly </w:t>
      </w:r>
      <w:proofErr w:type="spellStart"/>
      <w:r>
        <w:rPr>
          <w:rFonts w:ascii="Arial" w:hAnsi="Arial" w:cs="Arial"/>
          <w:sz w:val="20"/>
          <w:szCs w:val="20"/>
        </w:rPr>
        <w:t>Butterfy</w:t>
      </w:r>
      <w:proofErr w:type="spellEnd"/>
      <w:r>
        <w:rPr>
          <w:rFonts w:ascii="Arial" w:hAnsi="Arial" w:cs="Arial"/>
          <w:sz w:val="20"/>
          <w:szCs w:val="20"/>
        </w:rPr>
        <w:t xml:space="preserve"> Europa, zelené.</w:t>
      </w:r>
    </w:p>
    <w:p w14:paraId="0C52DA52" w14:textId="77777777" w:rsidR="00707B73" w:rsidRPr="00E62EDA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618E3BC7" w14:textId="77777777" w:rsidR="00707B73" w:rsidRPr="00E62EDA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 w:rsidRPr="00E62EDA">
        <w:rPr>
          <w:rFonts w:ascii="Arial" w:hAnsi="Arial" w:cs="Arial"/>
          <w:sz w:val="20"/>
          <w:szCs w:val="20"/>
        </w:rPr>
        <w:t>Systém</w:t>
      </w:r>
      <w:r w:rsidRPr="00E62EDA">
        <w:rPr>
          <w:rFonts w:ascii="Arial" w:hAnsi="Arial" w:cs="Arial"/>
          <w:sz w:val="20"/>
          <w:szCs w:val="20"/>
        </w:rPr>
        <w:tab/>
        <w:t xml:space="preserve">: </w:t>
      </w:r>
      <w:r w:rsidRPr="00E62EDA">
        <w:rPr>
          <w:rFonts w:ascii="Arial" w:hAnsi="Arial" w:cs="Arial"/>
          <w:sz w:val="20"/>
          <w:szCs w:val="20"/>
        </w:rPr>
        <w:tab/>
        <w:t xml:space="preserve">Družstva hrají ve skupině systémem každý s každým. </w:t>
      </w:r>
      <w:r w:rsidRPr="00E62EDA">
        <w:rPr>
          <w:rFonts w:ascii="Arial" w:hAnsi="Arial" w:cs="Arial"/>
          <w:sz w:val="20"/>
          <w:szCs w:val="20"/>
        </w:rPr>
        <w:tab/>
        <w:t xml:space="preserve">Utkání podle SŘ čl. 318.01, utkání končí </w:t>
      </w:r>
    </w:p>
    <w:p w14:paraId="28981FC8" w14:textId="77777777" w:rsidR="00707B73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při dosažení 6. bodů jedním družstvem, příp. výsledkem 5:5.</w:t>
      </w:r>
    </w:p>
    <w:p w14:paraId="6F07F101" w14:textId="77777777" w:rsidR="00707B73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10"/>
          <w:szCs w:val="10"/>
        </w:rPr>
      </w:pPr>
    </w:p>
    <w:p w14:paraId="1EB599CB" w14:textId="01AEE3B8" w:rsidR="00707B73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Postup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8F570A">
        <w:rPr>
          <w:rFonts w:ascii="Arial" w:hAnsi="Arial" w:cs="Arial"/>
          <w:sz w:val="20"/>
          <w:szCs w:val="20"/>
        </w:rPr>
        <w:t>Vítězné družstvo postupuje do II. ligy žen 2024/25.</w:t>
      </w:r>
    </w:p>
    <w:p w14:paraId="3BB62858" w14:textId="77777777" w:rsidR="00707B73" w:rsidRDefault="00707B73" w:rsidP="0012620E">
      <w:pPr>
        <w:pStyle w:val="Bezmezer"/>
        <w:ind w:left="426"/>
        <w:rPr>
          <w:rFonts w:ascii="Arial" w:hAnsi="Arial" w:cs="Arial"/>
          <w:sz w:val="10"/>
          <w:szCs w:val="10"/>
        </w:rPr>
      </w:pPr>
    </w:p>
    <w:p w14:paraId="56369DCC" w14:textId="115A7F98" w:rsidR="00707B73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Upozornění</w:t>
      </w:r>
      <w:r>
        <w:rPr>
          <w:rFonts w:ascii="Arial" w:hAnsi="Arial" w:cs="Arial"/>
          <w:sz w:val="20"/>
          <w:szCs w:val="20"/>
        </w:rPr>
        <w:tab/>
        <w:t>:</w:t>
      </w:r>
      <w:r w:rsidR="008F5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Kvalifikace je mistrovskou soutěží. V příp. odhlášení, kontumace, nedostavení, nedokončení </w:t>
      </w:r>
    </w:p>
    <w:p w14:paraId="08506F2F" w14:textId="77777777" w:rsidR="00707B73" w:rsidRDefault="00707B73" w:rsidP="0012620E">
      <w:pPr>
        <w:pStyle w:val="Bezmezer"/>
        <w:tabs>
          <w:tab w:val="left" w:pos="1418"/>
          <w:tab w:val="left" w:pos="156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kvalifikace atp. bude postupováno podle Soutěžního řádu.</w:t>
      </w:r>
    </w:p>
    <w:p w14:paraId="25723CBC" w14:textId="0D9352A6" w:rsidR="00707B73" w:rsidRDefault="00707B73" w:rsidP="0012620E">
      <w:pPr>
        <w:pStyle w:val="Bezmezer"/>
        <w:ind w:left="426"/>
        <w:jc w:val="right"/>
      </w:pPr>
      <w:r>
        <w:rPr>
          <w:noProof/>
        </w:rPr>
        <w:drawing>
          <wp:inline distT="0" distB="0" distL="0" distR="0" wp14:anchorId="4AEAC4BF" wp14:editId="02825175">
            <wp:extent cx="2695575" cy="885825"/>
            <wp:effectExtent l="0" t="0" r="9525" b="9525"/>
            <wp:docPr id="1671051844" name="Obrázek 1" descr="drozda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zda@2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B73" w:rsidSect="00F248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648CE" w14:textId="77777777" w:rsidR="00F24869" w:rsidRDefault="00F24869" w:rsidP="004C66CC">
      <w:pPr>
        <w:spacing w:after="0" w:line="240" w:lineRule="auto"/>
      </w:pPr>
      <w:r>
        <w:separator/>
      </w:r>
    </w:p>
  </w:endnote>
  <w:endnote w:type="continuationSeparator" w:id="0">
    <w:p w14:paraId="29837E02" w14:textId="77777777" w:rsidR="00F24869" w:rsidRDefault="00F24869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A00002BF" w:usb1="5000206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5357D" w14:textId="77777777" w:rsidR="00E36C2C" w:rsidRDefault="00E36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10" w14:textId="087DB8B5" w:rsidR="00B2098C" w:rsidRDefault="00AB6FCA" w:rsidP="007D5A0B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</w:t>
    </w:r>
    <w:r w:rsidR="007D5A0B">
      <w:rPr>
        <w:rFonts w:ascii="Manrope" w:hAnsi="Manrope" w:cs="Manrope"/>
        <w:color w:val="2B2659"/>
      </w:rPr>
      <w:t xml:space="preserve">| </w:t>
    </w:r>
    <w:r w:rsidR="00B2098C" w:rsidRPr="00B2098C">
      <w:rPr>
        <w:rFonts w:ascii="Manrope" w:hAnsi="Manrope" w:cs="Manrope"/>
        <w:color w:val="2B2659"/>
      </w:rPr>
      <w:t>Zátopkova 100/2,</w:t>
    </w:r>
    <w:r w:rsidR="00B2098C">
      <w:rPr>
        <w:rFonts w:ascii="Manrope" w:hAnsi="Manrope" w:cs="Manrope"/>
        <w:color w:val="2B2659"/>
      </w:rPr>
      <w:t xml:space="preserve"> </w:t>
    </w:r>
    <w:r w:rsidR="00B356F5">
      <w:rPr>
        <w:rFonts w:ascii="Manrope" w:hAnsi="Manrope" w:cs="Manrope"/>
        <w:color w:val="2B2659"/>
      </w:rPr>
      <w:t>Břevnov, 169 00</w:t>
    </w:r>
    <w:r w:rsidR="00B2098C" w:rsidRPr="00B2098C">
      <w:rPr>
        <w:rFonts w:ascii="Manrope" w:hAnsi="Manrope" w:cs="Manrope"/>
        <w:color w:val="2B2659"/>
      </w:rPr>
      <w:t xml:space="preserve"> Praha</w:t>
    </w:r>
  </w:p>
  <w:p w14:paraId="52B06C54" w14:textId="77777777" w:rsidR="00EF6777" w:rsidRPr="00EF6777" w:rsidRDefault="00EF6777" w:rsidP="007D5A0B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14:paraId="09943E07" w14:textId="4112ACB4" w:rsidR="0044773C" w:rsidRPr="007D5A0B" w:rsidRDefault="0044773C" w:rsidP="007D5A0B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 w:rsidRPr="007D5A0B"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 w:rsidRPr="007D5A0B"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 w:rsidR="007D5A0B" w:rsidRPr="007D5A0B">
      <w:rPr>
        <w:rFonts w:ascii="Manrope" w:hAnsi="Manrope" w:cs="Manrope"/>
        <w:color w:val="2B2659"/>
        <w:sz w:val="18"/>
        <w:szCs w:val="18"/>
      </w:rPr>
      <w:t xml:space="preserve"> </w:t>
    </w:r>
    <w:r w:rsidR="0076706C">
      <w:rPr>
        <w:rFonts w:ascii="Manrope" w:hAnsi="Manrope" w:cs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hyperlink r:id="rId2" w:history="1">
      <w:r w:rsidR="007D5A0B" w:rsidRPr="007D5A0B"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 w:rsidR="0076706C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/>
        <w:color w:val="2B2659"/>
        <w:sz w:val="18"/>
        <w:szCs w:val="18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>|</w:t>
    </w:r>
    <w:r w:rsidR="0076706C">
      <w:rPr>
        <w:rFonts w:ascii="Manrope" w:hAnsi="Manrope" w:cs="Manrope"/>
        <w:color w:val="2B2659"/>
        <w:sz w:val="20"/>
        <w:szCs w:val="20"/>
      </w:rPr>
      <w:t xml:space="preserve"> </w:t>
    </w:r>
    <w:r w:rsidR="007D5A0B" w:rsidRPr="007D5A0B">
      <w:rPr>
        <w:rFonts w:ascii="Manrope" w:hAnsi="Manrope" w:cs="Manrope"/>
        <w:color w:val="2B2659"/>
        <w:sz w:val="20"/>
        <w:szCs w:val="20"/>
      </w:rPr>
      <w:t xml:space="preserve"> </w:t>
    </w:r>
    <w:r w:rsidRPr="007D5A0B">
      <w:rPr>
        <w:rFonts w:ascii="Manrope" w:hAnsi="Manrope" w:cs="Manrope"/>
        <w:color w:val="2B2659"/>
        <w:sz w:val="18"/>
        <w:szCs w:val="18"/>
      </w:rPr>
      <w:t>IČO: 00676888</w:t>
    </w:r>
  </w:p>
  <w:p w14:paraId="77F2FD31" w14:textId="4A999F89" w:rsidR="00EF6777" w:rsidRPr="007D5A0B" w:rsidRDefault="00EF6777" w:rsidP="007D5A0B">
    <w:pPr>
      <w:pStyle w:val="Zpat"/>
      <w:jc w:val="center"/>
      <w:rPr>
        <w:rFonts w:ascii="Manrope" w:hAnsi="Manrope"/>
        <w:color w:val="2B2659"/>
        <w:sz w:val="18"/>
        <w:szCs w:val="18"/>
      </w:rPr>
    </w:pPr>
    <w:r w:rsidRPr="007D5A0B"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7D0E1" w14:textId="77777777" w:rsidR="00E36C2C" w:rsidRDefault="00E36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13D4F" w14:textId="77777777" w:rsidR="00F24869" w:rsidRDefault="00F24869" w:rsidP="004C66CC">
      <w:pPr>
        <w:spacing w:after="0" w:line="240" w:lineRule="auto"/>
      </w:pPr>
      <w:r>
        <w:separator/>
      </w:r>
    </w:p>
  </w:footnote>
  <w:footnote w:type="continuationSeparator" w:id="0">
    <w:p w14:paraId="7C0F9501" w14:textId="77777777" w:rsidR="00F24869" w:rsidRDefault="00F24869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0C" w14:textId="77777777" w:rsidR="004C66CC" w:rsidRDefault="00000000">
    <w:pPr>
      <w:pStyle w:val="Zhlav"/>
    </w:pPr>
    <w:r>
      <w:rPr>
        <w:noProof/>
        <w:lang w:eastAsia="cs-CZ"/>
      </w:rPr>
      <w:pict w14:anchorId="0F74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6" type="#_x0000_t75" style="position:absolute;margin-left:0;margin-top:0;width:453.1pt;height:44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0F" w14:textId="2E021584" w:rsidR="004C66CC" w:rsidRDefault="00B52C16">
    <w:pPr>
      <w:pStyle w:val="Zhlav"/>
    </w:pPr>
    <w:r>
      <w:rPr>
        <w:noProof/>
        <w:lang w:eastAsia="cs-CZ"/>
      </w:rPr>
      <w:drawing>
        <wp:inline distT="0" distB="0" distL="0" distR="0" wp14:anchorId="0F741014" wp14:editId="1A70E234">
          <wp:extent cx="1743075" cy="623570"/>
          <wp:effectExtent l="0" t="0" r="9525" b="5080"/>
          <wp:docPr id="1010526670" name="Obrázek 1010526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823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cs-CZ"/>
      </w:rPr>
      <w:pict w14:anchorId="0F741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7" type="#_x0000_t75" style="position:absolute;margin-left:0;margin-top:0;width:453.1pt;height:443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41012" w14:textId="77777777" w:rsidR="004C66CC" w:rsidRDefault="00000000">
    <w:pPr>
      <w:pStyle w:val="Zhlav"/>
    </w:pPr>
    <w:r>
      <w:rPr>
        <w:noProof/>
        <w:lang w:eastAsia="cs-CZ"/>
      </w:rPr>
      <w:pict w14:anchorId="0F74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style="position:absolute;margin-left:0;margin-top:0;width:453.1pt;height:44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646D"/>
    <w:multiLevelType w:val="multilevel"/>
    <w:tmpl w:val="050A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B163D"/>
    <w:multiLevelType w:val="hybridMultilevel"/>
    <w:tmpl w:val="8CBA3330"/>
    <w:lvl w:ilvl="0" w:tplc="0AD6FF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7D03"/>
    <w:multiLevelType w:val="hybridMultilevel"/>
    <w:tmpl w:val="A114016E"/>
    <w:lvl w:ilvl="0" w:tplc="500C6EC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30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794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095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B4"/>
    <w:rsid w:val="00011D44"/>
    <w:rsid w:val="00030780"/>
    <w:rsid w:val="000408D9"/>
    <w:rsid w:val="00066767"/>
    <w:rsid w:val="0008255D"/>
    <w:rsid w:val="00095122"/>
    <w:rsid w:val="00095AFF"/>
    <w:rsid w:val="0009756F"/>
    <w:rsid w:val="000C0A2E"/>
    <w:rsid w:val="000E1890"/>
    <w:rsid w:val="000E3FC7"/>
    <w:rsid w:val="000E4377"/>
    <w:rsid w:val="00100ACB"/>
    <w:rsid w:val="00110C91"/>
    <w:rsid w:val="0012620E"/>
    <w:rsid w:val="00142F23"/>
    <w:rsid w:val="00155F5A"/>
    <w:rsid w:val="001579FB"/>
    <w:rsid w:val="00177882"/>
    <w:rsid w:val="002173F3"/>
    <w:rsid w:val="00223178"/>
    <w:rsid w:val="00231096"/>
    <w:rsid w:val="00246BF7"/>
    <w:rsid w:val="002762BC"/>
    <w:rsid w:val="002C1AF7"/>
    <w:rsid w:val="002E3358"/>
    <w:rsid w:val="00366AA8"/>
    <w:rsid w:val="0037650D"/>
    <w:rsid w:val="003A6E07"/>
    <w:rsid w:val="003B0B0D"/>
    <w:rsid w:val="003B4A21"/>
    <w:rsid w:val="003E793E"/>
    <w:rsid w:val="003F34FB"/>
    <w:rsid w:val="0044773C"/>
    <w:rsid w:val="00490E75"/>
    <w:rsid w:val="004B528A"/>
    <w:rsid w:val="004C66CC"/>
    <w:rsid w:val="004F57C1"/>
    <w:rsid w:val="0050357F"/>
    <w:rsid w:val="0052270C"/>
    <w:rsid w:val="005328F1"/>
    <w:rsid w:val="00537BE9"/>
    <w:rsid w:val="00570282"/>
    <w:rsid w:val="005729E8"/>
    <w:rsid w:val="00572ED0"/>
    <w:rsid w:val="00590A43"/>
    <w:rsid w:val="005E0D50"/>
    <w:rsid w:val="006068A3"/>
    <w:rsid w:val="00622BAA"/>
    <w:rsid w:val="00630D56"/>
    <w:rsid w:val="00631800"/>
    <w:rsid w:val="006374CC"/>
    <w:rsid w:val="00661BD0"/>
    <w:rsid w:val="00695977"/>
    <w:rsid w:val="00695B8B"/>
    <w:rsid w:val="006A4498"/>
    <w:rsid w:val="006E4DC0"/>
    <w:rsid w:val="00707B73"/>
    <w:rsid w:val="0071103C"/>
    <w:rsid w:val="00753FA8"/>
    <w:rsid w:val="0076706C"/>
    <w:rsid w:val="007915E2"/>
    <w:rsid w:val="00793DE0"/>
    <w:rsid w:val="007B10C3"/>
    <w:rsid w:val="007C51EF"/>
    <w:rsid w:val="007D1CD5"/>
    <w:rsid w:val="007D5A0B"/>
    <w:rsid w:val="007E1A1D"/>
    <w:rsid w:val="007F22BD"/>
    <w:rsid w:val="0081549E"/>
    <w:rsid w:val="008177A2"/>
    <w:rsid w:val="008204A8"/>
    <w:rsid w:val="008244D6"/>
    <w:rsid w:val="00843F83"/>
    <w:rsid w:val="00881777"/>
    <w:rsid w:val="00881A73"/>
    <w:rsid w:val="00887807"/>
    <w:rsid w:val="008A2821"/>
    <w:rsid w:val="008A6BD8"/>
    <w:rsid w:val="008C3F9E"/>
    <w:rsid w:val="008D33B7"/>
    <w:rsid w:val="008D5317"/>
    <w:rsid w:val="008E5EC2"/>
    <w:rsid w:val="008F570A"/>
    <w:rsid w:val="009303A5"/>
    <w:rsid w:val="00931228"/>
    <w:rsid w:val="009759AE"/>
    <w:rsid w:val="00983AD0"/>
    <w:rsid w:val="00994F5D"/>
    <w:rsid w:val="009D1679"/>
    <w:rsid w:val="009D4D4D"/>
    <w:rsid w:val="009D5FCB"/>
    <w:rsid w:val="009E44FC"/>
    <w:rsid w:val="009F7C3F"/>
    <w:rsid w:val="00A12BB9"/>
    <w:rsid w:val="00A31975"/>
    <w:rsid w:val="00A361BB"/>
    <w:rsid w:val="00A36DA3"/>
    <w:rsid w:val="00A3794E"/>
    <w:rsid w:val="00A70DB4"/>
    <w:rsid w:val="00A74A48"/>
    <w:rsid w:val="00A94F5F"/>
    <w:rsid w:val="00AB288F"/>
    <w:rsid w:val="00AB5CE6"/>
    <w:rsid w:val="00AB6FCA"/>
    <w:rsid w:val="00B0241D"/>
    <w:rsid w:val="00B03B99"/>
    <w:rsid w:val="00B2098C"/>
    <w:rsid w:val="00B356F5"/>
    <w:rsid w:val="00B40228"/>
    <w:rsid w:val="00B41C15"/>
    <w:rsid w:val="00B4294D"/>
    <w:rsid w:val="00B52C16"/>
    <w:rsid w:val="00B56770"/>
    <w:rsid w:val="00B90F6F"/>
    <w:rsid w:val="00B95B80"/>
    <w:rsid w:val="00BC4E85"/>
    <w:rsid w:val="00C14B43"/>
    <w:rsid w:val="00C23D8F"/>
    <w:rsid w:val="00C31EE0"/>
    <w:rsid w:val="00C363F2"/>
    <w:rsid w:val="00C808B1"/>
    <w:rsid w:val="00CE4A20"/>
    <w:rsid w:val="00CE55F5"/>
    <w:rsid w:val="00D42FED"/>
    <w:rsid w:val="00D543FB"/>
    <w:rsid w:val="00D7773A"/>
    <w:rsid w:val="00D9620F"/>
    <w:rsid w:val="00DF4E51"/>
    <w:rsid w:val="00DF559A"/>
    <w:rsid w:val="00DF6964"/>
    <w:rsid w:val="00E0380B"/>
    <w:rsid w:val="00E31741"/>
    <w:rsid w:val="00E34C27"/>
    <w:rsid w:val="00E34C62"/>
    <w:rsid w:val="00E36C2C"/>
    <w:rsid w:val="00E42F0E"/>
    <w:rsid w:val="00E46DC2"/>
    <w:rsid w:val="00E62EDA"/>
    <w:rsid w:val="00E6517F"/>
    <w:rsid w:val="00E70740"/>
    <w:rsid w:val="00E80C14"/>
    <w:rsid w:val="00E80F27"/>
    <w:rsid w:val="00E96440"/>
    <w:rsid w:val="00EB6A46"/>
    <w:rsid w:val="00EC1150"/>
    <w:rsid w:val="00EE6C2A"/>
    <w:rsid w:val="00EE726D"/>
    <w:rsid w:val="00EF6777"/>
    <w:rsid w:val="00F22A42"/>
    <w:rsid w:val="00F24869"/>
    <w:rsid w:val="00F33653"/>
    <w:rsid w:val="00F6198A"/>
    <w:rsid w:val="00F71647"/>
    <w:rsid w:val="00F754E0"/>
    <w:rsid w:val="00F978B3"/>
    <w:rsid w:val="00FA55EC"/>
    <w:rsid w:val="00FA7CA8"/>
    <w:rsid w:val="00FC42D0"/>
    <w:rsid w:val="00FD0B0A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1007"/>
  <w15:docId w15:val="{2D30A726-D803-4C06-95A0-E086898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4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D4D4D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77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E726D"/>
    <w:rPr>
      <w:color w:val="808080"/>
    </w:rPr>
  </w:style>
  <w:style w:type="paragraph" w:customStyle="1" w:styleId="Default">
    <w:name w:val="Default"/>
    <w:rsid w:val="00DF6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10C9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71103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74A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23178"/>
    <w:pPr>
      <w:spacing w:before="100" w:beforeAutospacing="1" w:after="100" w:afterAutospacing="1" w:line="240" w:lineRule="auto"/>
    </w:pPr>
    <w:rPr>
      <w:rFonts w:ascii="Calibri" w:hAnsi="Calibri" w:cs="Calibri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B4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haralik@razdv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3.jpg@01D93DA1.26BA8F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1CCE-7556-4B4C-B3E5-D2607805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Václav Drozda</cp:lastModifiedBy>
  <cp:revision>2</cp:revision>
  <cp:lastPrinted>2024-04-16T13:33:00Z</cp:lastPrinted>
  <dcterms:created xsi:type="dcterms:W3CDTF">2024-04-18T09:13:00Z</dcterms:created>
  <dcterms:modified xsi:type="dcterms:W3CDTF">2024-04-18T09:13:00Z</dcterms:modified>
</cp:coreProperties>
</file>